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Tahoma" w:hAnsi="Tahoma" w:cs="Tahoma"/>
          <w:sz w:val="24"/>
          <w:szCs w:val="24"/>
          <w:lang w:val="sv-SE"/>
        </w:rPr>
      </w:pPr>
      <w:r>
        <w:rPr>
          <w:rFonts w:cs="Tahoma" w:ascii="Tahoma" w:hAnsi="Tahoma"/>
          <w:sz w:val="24"/>
          <w:szCs w:val="24"/>
          <w:lang w:val="sv-SE"/>
        </w:rPr>
        <w:drawing>
          <wp:anchor behindDoc="1" distT="0" distB="0" distL="0" distR="0" simplePos="0" locked="0" layoutInCell="1" allowOverlap="1" relativeHeight="2">
            <wp:simplePos x="0" y="0"/>
            <wp:positionH relativeFrom="column">
              <wp:posOffset>2360295</wp:posOffset>
            </wp:positionH>
            <wp:positionV relativeFrom="paragraph">
              <wp:posOffset>-196850</wp:posOffset>
            </wp:positionV>
            <wp:extent cx="1238250" cy="120967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238250" cy="1209675"/>
                    </a:xfrm>
                    <a:prstGeom prst="rect">
                      <a:avLst/>
                    </a:prstGeom>
                  </pic:spPr>
                </pic:pic>
              </a:graphicData>
            </a:graphic>
          </wp:anchor>
        </w:drawing>
      </w:r>
    </w:p>
    <w:p>
      <w:pPr>
        <w:pStyle w:val="Normal"/>
        <w:spacing w:lineRule="auto" w:line="276"/>
        <w:rPr>
          <w:rFonts w:ascii="Tahoma" w:hAnsi="Tahoma" w:cs="Tahoma"/>
        </w:rPr>
      </w:pPr>
      <w:r>
        <w:rPr>
          <w:rFonts w:cs="Tahoma" w:ascii="Tahoma" w:hAnsi="Tahoma"/>
        </w:rPr>
      </w:r>
    </w:p>
    <w:p>
      <w:pPr>
        <w:pStyle w:val="NoSpacing"/>
        <w:spacing w:lineRule="auto" w:line="276" w:before="0" w:after="200"/>
        <w:rPr>
          <w:rFonts w:ascii="Tahoma" w:hAnsi="Tahoma" w:cs="Tahoma"/>
        </w:rPr>
      </w:pPr>
      <w:r>
        <w:rPr>
          <w:rFonts w:cs="Tahoma" w:ascii="Tahoma" w:hAnsi="Tahoma"/>
        </w:rPr>
      </w:r>
    </w:p>
    <w:p>
      <w:pPr>
        <w:pStyle w:val="Normal"/>
        <w:spacing w:lineRule="auto" w:line="276" w:before="0" w:after="0"/>
        <w:rPr>
          <w:rFonts w:ascii="Tahoma" w:hAnsi="Tahoma" w:cs="Tahoma"/>
          <w:lang w:val="id-ID"/>
        </w:rPr>
      </w:pPr>
      <w:r>
        <w:rPr>
          <w:rFonts w:cs="Tahoma" w:ascii="Tahoma" w:hAnsi="Tahoma"/>
          <w:lang w:val="id-ID"/>
        </w:rPr>
      </w:r>
    </w:p>
    <w:p>
      <w:pPr>
        <w:pStyle w:val="Normal"/>
        <w:spacing w:lineRule="auto" w:line="276" w:before="0" w:after="0"/>
        <w:rPr>
          <w:rFonts w:ascii="Tahoma" w:hAnsi="Tahoma" w:cs="Tahoma"/>
          <w:b/>
          <w:b/>
          <w:sz w:val="24"/>
          <w:szCs w:val="24"/>
        </w:rPr>
      </w:pPr>
      <w:r>
        <w:rPr>
          <w:rFonts w:cs="Tahoma" w:ascii="Tahoma" w:hAnsi="Tahoma"/>
          <w:b/>
          <w:sz w:val="24"/>
          <w:szCs w:val="24"/>
        </w:rPr>
      </w:r>
    </w:p>
    <w:p>
      <w:pPr>
        <w:pStyle w:val="Normal"/>
        <w:spacing w:lineRule="auto" w:line="276" w:before="0" w:after="0"/>
        <w:jc w:val="center"/>
        <w:rPr>
          <w:rFonts w:ascii="Tahoma" w:hAnsi="Tahoma" w:cs="Tahoma"/>
          <w:b/>
          <w:b/>
          <w:sz w:val="24"/>
          <w:szCs w:val="24"/>
        </w:rPr>
      </w:pPr>
      <w:r>
        <w:rPr>
          <w:rFonts w:cs="Tahoma" w:ascii="Tahoma" w:hAnsi="Tahoma"/>
          <w:b/>
          <w:sz w:val="24"/>
          <w:szCs w:val="24"/>
        </w:rPr>
        <w:t>KEPALA DESA  BHUANA JAYA</w:t>
      </w:r>
    </w:p>
    <w:p>
      <w:pPr>
        <w:pStyle w:val="Normal"/>
        <w:spacing w:lineRule="auto" w:line="276" w:before="0" w:after="0"/>
        <w:jc w:val="center"/>
        <w:rPr>
          <w:rFonts w:ascii="Tahoma" w:hAnsi="Tahoma" w:cs="Tahoma"/>
          <w:b/>
          <w:b/>
          <w:sz w:val="24"/>
          <w:szCs w:val="24"/>
        </w:rPr>
      </w:pPr>
      <w:r>
        <w:rPr>
          <w:rFonts w:cs="Tahoma" w:ascii="Tahoma" w:hAnsi="Tahoma"/>
          <w:b/>
          <w:sz w:val="24"/>
          <w:szCs w:val="24"/>
        </w:rPr>
        <w:t>KABUPATEN KUTAI KARTANEGARA</w:t>
      </w:r>
    </w:p>
    <w:p>
      <w:pPr>
        <w:pStyle w:val="Normal"/>
        <w:spacing w:lineRule="auto" w:line="276" w:before="0" w:after="0"/>
        <w:jc w:val="center"/>
        <w:rPr>
          <w:rFonts w:ascii="Tahoma" w:hAnsi="Tahoma" w:cs="Tahoma"/>
          <w:b/>
          <w:b/>
          <w:sz w:val="24"/>
          <w:szCs w:val="24"/>
        </w:rPr>
      </w:pPr>
      <w:r>
        <w:rPr>
          <w:rFonts w:cs="Tahoma" w:ascii="Tahoma" w:hAnsi="Tahoma"/>
          <w:b/>
          <w:sz w:val="24"/>
          <w:szCs w:val="24"/>
        </w:rPr>
      </w:r>
    </w:p>
    <w:p>
      <w:pPr>
        <w:pStyle w:val="Normal"/>
        <w:spacing w:lineRule="auto" w:line="276" w:before="0" w:after="0"/>
        <w:jc w:val="center"/>
        <w:rPr>
          <w:rFonts w:ascii="Tahoma" w:hAnsi="Tahoma" w:cs="Tahoma"/>
          <w:b/>
          <w:b/>
          <w:sz w:val="24"/>
          <w:szCs w:val="24"/>
        </w:rPr>
      </w:pPr>
      <w:r>
        <w:rPr>
          <w:rFonts w:cs="Tahoma" w:ascii="Tahoma" w:hAnsi="Tahoma"/>
          <w:b/>
          <w:sz w:val="24"/>
          <w:szCs w:val="24"/>
        </w:rPr>
        <w:t>PERATURAN KEPALA DESA  BHUANA JAYA</w:t>
      </w:r>
    </w:p>
    <w:p>
      <w:pPr>
        <w:pStyle w:val="Normal"/>
        <w:spacing w:lineRule="auto" w:line="276" w:before="0" w:after="0"/>
        <w:jc w:val="center"/>
        <w:rPr>
          <w:rFonts w:ascii="Tahoma" w:hAnsi="Tahoma" w:cs="Tahoma"/>
          <w:b/>
          <w:b/>
          <w:sz w:val="24"/>
          <w:szCs w:val="24"/>
        </w:rPr>
      </w:pPr>
      <w:r>
        <w:rPr>
          <w:rFonts w:cs="Tahoma" w:ascii="Tahoma" w:hAnsi="Tahoma"/>
          <w:b/>
          <w:sz w:val="24"/>
          <w:szCs w:val="24"/>
        </w:rPr>
        <w:t>NOMOR  01 TAHUN 2022</w:t>
      </w:r>
    </w:p>
    <w:p>
      <w:pPr>
        <w:pStyle w:val="Normal"/>
        <w:spacing w:lineRule="auto" w:line="276" w:before="0" w:after="0"/>
        <w:jc w:val="center"/>
        <w:rPr>
          <w:rFonts w:ascii="Tahoma" w:hAnsi="Tahoma" w:cs="Tahoma"/>
          <w:b/>
          <w:b/>
          <w:sz w:val="24"/>
          <w:szCs w:val="24"/>
        </w:rPr>
      </w:pPr>
      <w:r>
        <w:rPr>
          <w:rFonts w:cs="Tahoma" w:ascii="Tahoma" w:hAnsi="Tahoma"/>
          <w:b/>
          <w:sz w:val="24"/>
          <w:szCs w:val="24"/>
        </w:rPr>
      </w:r>
    </w:p>
    <w:p>
      <w:pPr>
        <w:pStyle w:val="Normal"/>
        <w:spacing w:lineRule="auto" w:line="276" w:before="0" w:after="0"/>
        <w:jc w:val="center"/>
        <w:rPr>
          <w:rFonts w:ascii="Tahoma" w:hAnsi="Tahoma" w:cs="Tahoma"/>
          <w:b/>
          <w:b/>
          <w:sz w:val="24"/>
          <w:szCs w:val="24"/>
        </w:rPr>
      </w:pPr>
      <w:r>
        <w:rPr>
          <w:rFonts w:cs="Tahoma" w:ascii="Tahoma" w:hAnsi="Tahoma"/>
          <w:b/>
          <w:sz w:val="24"/>
          <w:szCs w:val="24"/>
        </w:rPr>
        <w:t>TENTANG</w:t>
      </w:r>
    </w:p>
    <w:p>
      <w:pPr>
        <w:pStyle w:val="Normal"/>
        <w:spacing w:lineRule="auto" w:line="276" w:before="0" w:after="0"/>
        <w:jc w:val="center"/>
        <w:rPr>
          <w:rFonts w:ascii="Tahoma" w:hAnsi="Tahoma" w:cs="Tahoma"/>
          <w:b/>
          <w:b/>
          <w:bCs/>
          <w:sz w:val="24"/>
          <w:szCs w:val="24"/>
        </w:rPr>
      </w:pPr>
      <w:r>
        <w:rPr>
          <w:rFonts w:cs="Tahoma" w:ascii="Tahoma" w:hAnsi="Tahoma"/>
          <w:b/>
          <w:bCs/>
          <w:sz w:val="24"/>
          <w:szCs w:val="24"/>
        </w:rPr>
        <w:t>DAFTAR PENERIMA MANFAAT BANTUAN LANGSUNG TUNAI (BLT) DANA DESA AKIBAT DAMPAK PANDEMI CORONA VIRUS DISEASE 2019 (COVID-19)</w:t>
      </w:r>
    </w:p>
    <w:p>
      <w:pPr>
        <w:pStyle w:val="Normal"/>
        <w:spacing w:lineRule="auto" w:line="276" w:before="0" w:after="0"/>
        <w:jc w:val="center"/>
        <w:rPr>
          <w:rFonts w:ascii="Tahoma" w:hAnsi="Tahoma" w:cs="Tahoma"/>
          <w:b/>
          <w:b/>
          <w:bCs/>
          <w:sz w:val="24"/>
          <w:szCs w:val="24"/>
        </w:rPr>
      </w:pPr>
      <w:r>
        <w:rPr>
          <w:rFonts w:cs="Tahoma" w:ascii="Tahoma" w:hAnsi="Tahoma"/>
          <w:b/>
          <w:bCs/>
          <w:sz w:val="24"/>
          <w:szCs w:val="24"/>
        </w:rPr>
        <w:t>TAHUN 2022</w:t>
      </w:r>
    </w:p>
    <w:p>
      <w:pPr>
        <w:pStyle w:val="Normal"/>
        <w:spacing w:lineRule="auto" w:line="276" w:before="0" w:after="0"/>
        <w:jc w:val="center"/>
        <w:rPr>
          <w:rFonts w:ascii="Tahoma" w:hAnsi="Tahoma" w:cs="Tahoma"/>
          <w:b/>
          <w:b/>
          <w:sz w:val="24"/>
          <w:szCs w:val="24"/>
        </w:rPr>
      </w:pPr>
      <w:r>
        <w:rPr>
          <w:rFonts w:cs="Tahoma" w:ascii="Tahoma" w:hAnsi="Tahoma"/>
          <w:b/>
          <w:sz w:val="24"/>
          <w:szCs w:val="24"/>
        </w:rPr>
      </w:r>
    </w:p>
    <w:p>
      <w:pPr>
        <w:pStyle w:val="Normal"/>
        <w:spacing w:lineRule="auto" w:line="276" w:before="0" w:after="0"/>
        <w:jc w:val="center"/>
        <w:rPr>
          <w:rFonts w:ascii="Tahoma" w:hAnsi="Tahoma" w:cs="Tahoma"/>
          <w:b/>
          <w:b/>
          <w:sz w:val="24"/>
          <w:szCs w:val="24"/>
        </w:rPr>
      </w:pPr>
      <w:r>
        <w:rPr>
          <w:rFonts w:cs="Tahoma" w:ascii="Tahoma" w:hAnsi="Tahoma"/>
          <w:b/>
          <w:sz w:val="24"/>
          <w:szCs w:val="24"/>
        </w:rPr>
        <w:t>DENGAN RAHMAT TUHAN YANG MAHA ESA</w:t>
      </w:r>
    </w:p>
    <w:p>
      <w:pPr>
        <w:pStyle w:val="Normal"/>
        <w:spacing w:lineRule="auto" w:line="276" w:before="0" w:after="0"/>
        <w:jc w:val="center"/>
        <w:rPr>
          <w:rFonts w:ascii="Tahoma" w:hAnsi="Tahoma" w:cs="Tahoma"/>
          <w:b/>
          <w:b/>
          <w:sz w:val="24"/>
          <w:szCs w:val="24"/>
        </w:rPr>
      </w:pPr>
      <w:r>
        <w:rPr>
          <w:rFonts w:cs="Tahoma" w:ascii="Tahoma" w:hAnsi="Tahoma"/>
          <w:b/>
          <w:sz w:val="24"/>
          <w:szCs w:val="24"/>
        </w:rPr>
        <w:t>KEPALA DESA BHUANA JAYA,</w:t>
      </w:r>
    </w:p>
    <w:p>
      <w:pPr>
        <w:pStyle w:val="Normal"/>
        <w:spacing w:lineRule="auto" w:line="276" w:before="0" w:after="0"/>
        <w:jc w:val="center"/>
        <w:rPr>
          <w:rFonts w:ascii="Tahoma" w:hAnsi="Tahoma" w:cs="Tahoma"/>
          <w:sz w:val="24"/>
          <w:szCs w:val="24"/>
        </w:rPr>
      </w:pPr>
      <w:r>
        <w:rPr>
          <w:rFonts w:cs="Tahoma" w:ascii="Tahoma" w:hAnsi="Tahoma"/>
          <w:sz w:val="24"/>
          <w:szCs w:val="24"/>
        </w:rPr>
      </w:r>
    </w:p>
    <w:tbl>
      <w:tblPr>
        <w:tblW w:w="9747" w:type="dxa"/>
        <w:jc w:val="left"/>
        <w:tblInd w:w="0" w:type="dxa"/>
        <w:tblCellMar>
          <w:top w:w="0" w:type="dxa"/>
          <w:left w:w="108" w:type="dxa"/>
          <w:bottom w:w="0" w:type="dxa"/>
          <w:right w:w="108" w:type="dxa"/>
        </w:tblCellMar>
        <w:tblLook w:val="04a0" w:noHBand="0" w:noVBand="1" w:firstColumn="1" w:lastRow="0" w:lastColumn="0" w:firstRow="1"/>
      </w:tblPr>
      <w:tblGrid>
        <w:gridCol w:w="2185"/>
        <w:gridCol w:w="280"/>
        <w:gridCol w:w="7282"/>
      </w:tblGrid>
      <w:tr>
        <w:trPr/>
        <w:tc>
          <w:tcPr>
            <w:tcW w:w="2185" w:type="dxa"/>
            <w:tcBorders/>
          </w:tcPr>
          <w:p>
            <w:pPr>
              <w:pStyle w:val="Normal"/>
              <w:spacing w:lineRule="auto" w:line="276" w:before="0" w:after="0"/>
              <w:rPr>
                <w:rFonts w:ascii="Tahoma" w:hAnsi="Tahoma" w:cs="Tahoma"/>
                <w:sz w:val="24"/>
                <w:szCs w:val="24"/>
              </w:rPr>
            </w:pPr>
            <w:r>
              <w:rPr>
                <w:rFonts w:cs="Tahoma" w:ascii="Tahoma" w:hAnsi="Tahoma"/>
                <w:sz w:val="24"/>
                <w:szCs w:val="24"/>
              </w:rPr>
              <w:t>Menimbang</w:t>
            </w:r>
          </w:p>
          <w:p>
            <w:pPr>
              <w:pStyle w:val="Normal"/>
              <w:spacing w:lineRule="auto" w:line="276" w:before="0" w:after="0"/>
              <w:rPr>
                <w:rFonts w:ascii="Tahoma" w:hAnsi="Tahoma" w:cs="Tahoma"/>
                <w:sz w:val="24"/>
                <w:szCs w:val="24"/>
              </w:rPr>
            </w:pPr>
            <w:r>
              <w:rPr>
                <w:rFonts w:cs="Tahoma" w:ascii="Tahoma" w:hAnsi="Tahoma"/>
                <w:sz w:val="24"/>
                <w:szCs w:val="24"/>
              </w:rPr>
            </w:r>
          </w:p>
        </w:tc>
        <w:tc>
          <w:tcPr>
            <w:tcW w:w="280" w:type="dxa"/>
            <w:tcBorders/>
          </w:tcPr>
          <w:p>
            <w:pPr>
              <w:pStyle w:val="Normal"/>
              <w:spacing w:lineRule="auto" w:line="276" w:before="0" w:after="0"/>
              <w:ind w:right="-108" w:hanging="0"/>
              <w:jc w:val="center"/>
              <w:rPr>
                <w:rFonts w:ascii="Tahoma" w:hAnsi="Tahoma" w:cs="Tahoma"/>
                <w:sz w:val="24"/>
                <w:szCs w:val="24"/>
              </w:rPr>
            </w:pPr>
            <w:r>
              <w:rPr>
                <w:rFonts w:cs="Tahoma" w:ascii="Tahoma" w:hAnsi="Tahoma"/>
                <w:sz w:val="24"/>
                <w:szCs w:val="24"/>
              </w:rPr>
              <w:t>:</w:t>
            </w:r>
          </w:p>
        </w:tc>
        <w:tc>
          <w:tcPr>
            <w:tcW w:w="7282" w:type="dxa"/>
            <w:tcBorders/>
          </w:tcPr>
          <w:p>
            <w:pPr>
              <w:pStyle w:val="Normal"/>
              <w:numPr>
                <w:ilvl w:val="0"/>
                <w:numId w:val="1"/>
              </w:numPr>
              <w:spacing w:lineRule="auto" w:line="276" w:before="0" w:after="0"/>
              <w:ind w:left="459" w:hanging="459"/>
              <w:jc w:val="both"/>
              <w:rPr>
                <w:rFonts w:ascii="Tahoma" w:hAnsi="Tahoma" w:cs="Tahoma"/>
                <w:sz w:val="24"/>
                <w:szCs w:val="24"/>
                <w:lang w:val="id-ID"/>
              </w:rPr>
            </w:pPr>
            <w:r>
              <w:rPr>
                <w:rFonts w:cs="Tahoma" w:ascii="Tahoma" w:hAnsi="Tahoma"/>
                <w:sz w:val="24"/>
                <w:szCs w:val="24"/>
              </w:rPr>
              <w:t xml:space="preserve">bahwa berdasar ketentuan Penjelasan Pasal 2 Ayat (1) huruf i (4) </w:t>
            </w:r>
            <w:r>
              <w:rPr>
                <w:rFonts w:cs="Tahoma" w:ascii="Tahoma" w:hAnsi="Tahoma"/>
                <w:sz w:val="24"/>
                <w:szCs w:val="24"/>
                <w:lang w:val="id-ID"/>
              </w:rPr>
              <w:t>Peraturan Pemerintah Pengganti Undang-Undang Nomor 1 Tahun 2020 tentang Kebijakan Keuangan Negara dan Stabilitas Sistem Keuangan untuk Penanganan Pandemi Corona Virus Disease 2019 (Covid -19) dan/atau Dalam Rangka Menghadapi Ancaman yang Membahayakan Perekonomian Nasional dan/atau Stabilitas Sistem Keuangan</w:t>
            </w:r>
            <w:r>
              <w:rPr>
                <w:rFonts w:cs="Tahoma" w:ascii="Tahoma" w:hAnsi="Tahoma"/>
                <w:sz w:val="24"/>
                <w:szCs w:val="24"/>
              </w:rPr>
              <w:t xml:space="preserve">; Dana Desa dapat digunakan untuk bantuan langsung tunai kepada penduduk miskin di desa dan kegiatan penanganan pandemic </w:t>
            </w:r>
            <w:r>
              <w:rPr>
                <w:rFonts w:cs="Tahoma" w:ascii="Tahoma" w:hAnsi="Tahoma"/>
                <w:i/>
                <w:sz w:val="24"/>
                <w:szCs w:val="24"/>
              </w:rPr>
              <w:t>Corona Virus Disease</w:t>
            </w:r>
            <w:r>
              <w:rPr>
                <w:rFonts w:cs="Tahoma" w:ascii="Tahoma" w:hAnsi="Tahoma"/>
                <w:sz w:val="24"/>
                <w:szCs w:val="24"/>
              </w:rPr>
              <w:t xml:space="preserve"> (COVID-19);</w:t>
            </w:r>
          </w:p>
          <w:p>
            <w:pPr>
              <w:pStyle w:val="Normal"/>
              <w:numPr>
                <w:ilvl w:val="0"/>
                <w:numId w:val="1"/>
              </w:numPr>
              <w:spacing w:lineRule="auto" w:line="276" w:before="0" w:after="0"/>
              <w:ind w:left="459" w:hanging="459"/>
              <w:jc w:val="both"/>
              <w:rPr>
                <w:rFonts w:ascii="Tahoma" w:hAnsi="Tahoma" w:cs="Tahoma"/>
                <w:sz w:val="24"/>
                <w:szCs w:val="24"/>
                <w:lang w:val="id-ID"/>
              </w:rPr>
            </w:pPr>
            <w:r>
              <w:rPr>
                <w:rFonts w:cs="Tahoma" w:ascii="Tahoma" w:hAnsi="Tahoma"/>
                <w:sz w:val="24"/>
                <w:szCs w:val="24"/>
              </w:rPr>
              <w:t xml:space="preserve">bahwa mendasar Peraturan Presiden No. 104 Tahun 2021 tentang Rincian Anggaran Pendapatan Dan Belanja Negara Tahun Anggaran 2022 Pasal 5 ayat (4) huruf a yaitu  program perlindungan sosial berupa bantuan langsung tunai desa paling sedikit 40% (empat puluh persen);  </w:t>
            </w:r>
          </w:p>
          <w:p>
            <w:pPr>
              <w:pStyle w:val="Normal"/>
              <w:numPr>
                <w:ilvl w:val="0"/>
                <w:numId w:val="1"/>
              </w:numPr>
              <w:spacing w:lineRule="auto" w:line="276" w:before="0" w:after="0"/>
              <w:ind w:left="459" w:hanging="459"/>
              <w:jc w:val="both"/>
              <w:rPr>
                <w:rFonts w:ascii="Tahoma" w:hAnsi="Tahoma" w:cs="Tahoma"/>
                <w:sz w:val="24"/>
                <w:szCs w:val="24"/>
                <w:lang w:val="id-ID"/>
              </w:rPr>
            </w:pPr>
            <w:r>
              <w:rPr>
                <w:rFonts w:cs="Tahoma" w:ascii="Tahoma" w:hAnsi="Tahoma"/>
                <w:sz w:val="24"/>
                <w:szCs w:val="24"/>
              </w:rPr>
              <w:t>bahwa berdasarkan pertimbangan sebagaimana dimaksud dalam huruf a, dan huruf b, perlu menetapkan Peraturan Kepala Desa tentang Daftar Penerima Manfaat Bantuan Langsung Tunai (BLT) Dana Desa Akibat Dampak Pandemi Corona Virus Disease 2019 (Covid-19),</w:t>
            </w:r>
          </w:p>
          <w:p>
            <w:pPr>
              <w:pStyle w:val="Normal"/>
              <w:spacing w:lineRule="auto" w:line="276" w:before="0" w:after="0"/>
              <w:ind w:left="459" w:hanging="0"/>
              <w:jc w:val="both"/>
              <w:rPr>
                <w:rFonts w:ascii="Tahoma" w:hAnsi="Tahoma" w:cs="Tahoma"/>
                <w:sz w:val="24"/>
                <w:szCs w:val="24"/>
                <w:lang w:val="id-ID"/>
              </w:rPr>
            </w:pPr>
            <w:r>
              <w:rPr>
                <w:rFonts w:cs="Tahoma" w:ascii="Tahoma" w:hAnsi="Tahoma"/>
                <w:sz w:val="24"/>
                <w:szCs w:val="24"/>
                <w:lang w:val="id-ID"/>
              </w:rPr>
            </w:r>
          </w:p>
        </w:tc>
      </w:tr>
      <w:tr>
        <w:trPr/>
        <w:tc>
          <w:tcPr>
            <w:tcW w:w="2185" w:type="dxa"/>
            <w:tcBorders/>
          </w:tcPr>
          <w:p>
            <w:pPr>
              <w:pStyle w:val="Normal"/>
              <w:spacing w:lineRule="auto" w:line="276" w:before="0" w:after="0"/>
              <w:rPr>
                <w:rFonts w:ascii="Tahoma" w:hAnsi="Tahoma" w:cs="Tahoma"/>
                <w:sz w:val="24"/>
                <w:szCs w:val="24"/>
                <w:lang w:val="id-ID"/>
              </w:rPr>
            </w:pPr>
            <w:r>
              <w:rPr>
                <w:rFonts w:cs="Tahoma" w:ascii="Tahoma" w:hAnsi="Tahoma"/>
                <w:sz w:val="24"/>
                <w:szCs w:val="24"/>
              </w:rPr>
              <w:t>Mengingat</w:t>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sz w:val="24"/>
                <w:szCs w:val="24"/>
                <w:lang w:val="id-ID"/>
              </w:rPr>
            </w:pPr>
            <w:r>
              <w:rPr>
                <w:rFonts w:cs="Tahoma" w:ascii="Tahoma" w:hAnsi="Tahoma"/>
                <w:sz w:val="24"/>
                <w:szCs w:val="24"/>
                <w:lang w:val="id-ID"/>
              </w:rPr>
            </w:r>
          </w:p>
          <w:p>
            <w:pPr>
              <w:pStyle w:val="Normal"/>
              <w:spacing w:lineRule="auto" w:line="276" w:before="0" w:after="0"/>
              <w:rPr>
                <w:rFonts w:ascii="Tahoma" w:hAnsi="Tahoma" w:cs="Tahoma"/>
                <w:b/>
                <w:b/>
                <w:sz w:val="24"/>
                <w:szCs w:val="24"/>
                <w:lang w:val="id-ID"/>
              </w:rPr>
            </w:pPr>
            <w:r>
              <w:rPr>
                <w:rFonts w:cs="Tahoma" w:ascii="Tahoma" w:hAnsi="Tahoma"/>
                <w:b/>
                <w:sz w:val="24"/>
                <w:szCs w:val="24"/>
                <w:lang w:val="id-ID"/>
              </w:rPr>
            </w:r>
          </w:p>
        </w:tc>
        <w:tc>
          <w:tcPr>
            <w:tcW w:w="280" w:type="dxa"/>
            <w:tcBorders/>
          </w:tcPr>
          <w:p>
            <w:pPr>
              <w:pStyle w:val="Normal"/>
              <w:spacing w:lineRule="auto" w:line="276" w:before="0" w:after="0"/>
              <w:ind w:right="-108" w:hanging="0"/>
              <w:jc w:val="center"/>
              <w:rPr>
                <w:rFonts w:ascii="Tahoma" w:hAnsi="Tahoma" w:cs="Tahoma"/>
                <w:sz w:val="24"/>
                <w:szCs w:val="24"/>
              </w:rPr>
            </w:pPr>
            <w:r>
              <w:rPr>
                <w:rFonts w:cs="Tahoma" w:ascii="Tahoma" w:hAnsi="Tahoma"/>
                <w:sz w:val="24"/>
                <w:szCs w:val="24"/>
              </w:rPr>
              <w:t>:</w:t>
            </w:r>
          </w:p>
        </w:tc>
        <w:tc>
          <w:tcPr>
            <w:tcW w:w="7282" w:type="dxa"/>
            <w:tcBorders/>
          </w:tcPr>
          <w:p>
            <w:pPr>
              <w:pStyle w:val="ListParagraph"/>
              <w:numPr>
                <w:ilvl w:val="0"/>
                <w:numId w:val="5"/>
              </w:numPr>
              <w:spacing w:lineRule="auto" w:line="276" w:before="0" w:after="0"/>
              <w:ind w:left="375" w:hanging="342"/>
              <w:contextualSpacing/>
              <w:jc w:val="both"/>
              <w:rPr>
                <w:rFonts w:ascii="Tahoma" w:hAnsi="Tahoma" w:cs="Tahoma"/>
                <w:sz w:val="24"/>
                <w:szCs w:val="24"/>
              </w:rPr>
            </w:pPr>
            <w:r>
              <w:rPr>
                <w:rFonts w:cs="Tahoma" w:ascii="Tahoma" w:hAnsi="Tahoma"/>
                <w:sz w:val="24"/>
                <w:szCs w:val="24"/>
              </w:rPr>
              <w:t>Undang-Undang Nomor 6 Tahun 2014 tentang Desa</w:t>
            </w:r>
            <w:r>
              <w:rPr>
                <w:rFonts w:cs="Tahoma" w:ascii="Tahoma" w:hAnsi="Tahoma"/>
                <w:sz w:val="24"/>
                <w:szCs w:val="24"/>
                <w:lang w:val="id-ID"/>
              </w:rPr>
              <w:t xml:space="preserve"> </w:t>
            </w:r>
            <w:r>
              <w:rPr>
                <w:rFonts w:cs="Tahoma" w:ascii="Tahoma" w:hAnsi="Tahoma"/>
                <w:sz w:val="24"/>
                <w:szCs w:val="24"/>
              </w:rPr>
              <w:t>(Lembaran Negara Republik Indonesia Tahun 2014</w:t>
            </w:r>
            <w:r>
              <w:rPr>
                <w:rFonts w:cs="Tahoma" w:ascii="Tahoma" w:hAnsi="Tahoma"/>
                <w:sz w:val="24"/>
                <w:szCs w:val="24"/>
                <w:lang w:val="id-ID"/>
              </w:rPr>
              <w:t xml:space="preserve"> </w:t>
            </w:r>
            <w:r>
              <w:rPr>
                <w:rFonts w:cs="Tahoma" w:ascii="Tahoma" w:hAnsi="Tahoma"/>
                <w:sz w:val="24"/>
                <w:szCs w:val="24"/>
              </w:rPr>
              <w:t>Nomor</w:t>
            </w:r>
            <w:r>
              <w:rPr>
                <w:rFonts w:cs="Tahoma" w:ascii="Tahoma" w:hAnsi="Tahoma"/>
                <w:sz w:val="24"/>
                <w:szCs w:val="24"/>
                <w:lang w:val="id-ID"/>
              </w:rPr>
              <w:t xml:space="preserve"> </w:t>
            </w:r>
            <w:r>
              <w:rPr>
                <w:rFonts w:cs="Tahoma" w:ascii="Tahoma" w:hAnsi="Tahoma"/>
                <w:sz w:val="24"/>
                <w:szCs w:val="24"/>
              </w:rPr>
              <w:t>7,</w:t>
            </w:r>
            <w:r>
              <w:rPr>
                <w:rFonts w:cs="Tahoma" w:ascii="Tahoma" w:hAnsi="Tahoma"/>
                <w:sz w:val="24"/>
                <w:szCs w:val="24"/>
                <w:lang w:val="id-ID"/>
              </w:rPr>
              <w:t xml:space="preserve"> </w:t>
            </w:r>
            <w:r>
              <w:rPr>
                <w:rFonts w:cs="Tahoma" w:ascii="Tahoma" w:hAnsi="Tahoma"/>
                <w:sz w:val="24"/>
                <w:szCs w:val="24"/>
              </w:rPr>
              <w:t>Tambahan Lembaran Negara Republik</w:t>
            </w:r>
            <w:r>
              <w:rPr>
                <w:rFonts w:cs="Tahoma" w:ascii="Tahoma" w:hAnsi="Tahoma"/>
                <w:sz w:val="24"/>
                <w:szCs w:val="24"/>
                <w:lang w:val="id-ID"/>
              </w:rPr>
              <w:t xml:space="preserve"> </w:t>
            </w:r>
            <w:r>
              <w:rPr>
                <w:rFonts w:cs="Tahoma" w:ascii="Tahoma" w:hAnsi="Tahoma"/>
                <w:sz w:val="24"/>
                <w:szCs w:val="24"/>
              </w:rPr>
              <w:t>Indonesia Nomor 5495);</w:t>
            </w:r>
          </w:p>
          <w:p>
            <w:pPr>
              <w:pStyle w:val="Normal"/>
              <w:spacing w:lineRule="auto" w:line="276" w:before="0" w:after="0"/>
              <w:jc w:val="both"/>
              <w:rPr>
                <w:rFonts w:ascii="Tahoma" w:hAnsi="Tahoma" w:cs="Tahoma"/>
                <w:sz w:val="24"/>
                <w:szCs w:val="24"/>
              </w:rPr>
            </w:pPr>
            <w:r>
              <w:rPr>
                <w:rFonts w:cs="Tahoma" w:ascii="Tahoma" w:hAnsi="Tahoma"/>
                <w:sz w:val="24"/>
                <w:szCs w:val="24"/>
              </w:rPr>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szCs w:val="24"/>
              </w:rPr>
              <w:t xml:space="preserve">Peraturan Pemerintah Pengganti Undang-Undang Nomor 1 Tahun 2020 tentang Kebijakan Keuangan Negara dan Stabilitas Sistem Keuangan untuk Penanganan Pandemi </w:t>
            </w:r>
            <w:r>
              <w:rPr>
                <w:rFonts w:cs="Tahoma" w:ascii="Tahoma" w:hAnsi="Tahoma"/>
                <w:i/>
                <w:sz w:val="24"/>
                <w:szCs w:val="24"/>
              </w:rPr>
              <w:t xml:space="preserve">Corona Virus Disease 2019 </w:t>
            </w:r>
            <w:r>
              <w:rPr>
                <w:rFonts w:cs="Tahoma" w:ascii="Tahoma" w:hAnsi="Tahoma"/>
                <w:sz w:val="24"/>
                <w:szCs w:val="24"/>
              </w:rPr>
              <w:t xml:space="preserve">(Covid -19) dan/atau Dalam Rangka Menghadapi Ancaman yang Membahayakan Perekonomian Nasional dan/atau Stabilitas Sistem Keuangan (Lembaran Negara Republik Indonesia Tahun 2020 Nomor 87, Tambahan Lembaran Negara Republik Indonesia Nomor 6485);   </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szCs w:val="24"/>
              </w:rPr>
              <w:t>Peraturan Pemerintah Nomor 43 Tahun 2014 tentang</w:t>
            </w:r>
            <w:r>
              <w:rPr>
                <w:rFonts w:cs="Tahoma" w:ascii="Tahoma" w:hAnsi="Tahoma"/>
                <w:sz w:val="24"/>
                <w:szCs w:val="24"/>
                <w:lang w:val="id-ID"/>
              </w:rPr>
              <w:t xml:space="preserve"> </w:t>
            </w:r>
            <w:r>
              <w:rPr>
                <w:rFonts w:cs="Tahoma" w:ascii="Tahoma" w:hAnsi="Tahoma"/>
                <w:sz w:val="24"/>
                <w:szCs w:val="24"/>
              </w:rPr>
              <w:t>Peraturan Pelaksanaan Undang Undang Nomor 6 tahun</w:t>
            </w:r>
            <w:r>
              <w:rPr>
                <w:rFonts w:cs="Tahoma" w:ascii="Tahoma" w:hAnsi="Tahoma"/>
                <w:sz w:val="24"/>
                <w:szCs w:val="24"/>
                <w:lang w:val="id-ID"/>
              </w:rPr>
              <w:t xml:space="preserve"> </w:t>
            </w:r>
            <w:r>
              <w:rPr>
                <w:rFonts w:cs="Tahoma" w:ascii="Tahoma" w:hAnsi="Tahoma"/>
                <w:sz w:val="24"/>
                <w:szCs w:val="24"/>
              </w:rPr>
              <w:t>2014 tentang Desa (Lembaran Negara Republik Indonesia</w:t>
            </w:r>
            <w:r>
              <w:rPr>
                <w:rFonts w:cs="Tahoma" w:ascii="Tahoma" w:hAnsi="Tahoma"/>
                <w:sz w:val="24"/>
                <w:szCs w:val="24"/>
                <w:lang w:val="id-ID"/>
              </w:rPr>
              <w:t xml:space="preserve"> </w:t>
            </w:r>
            <w:r>
              <w:rPr>
                <w:rFonts w:cs="Tahoma" w:ascii="Tahoma" w:hAnsi="Tahoma"/>
                <w:sz w:val="24"/>
                <w:szCs w:val="24"/>
              </w:rPr>
              <w:t>Tahun 2014 Nomor 213, Tambahan Lembaran Negara</w:t>
            </w:r>
            <w:r>
              <w:rPr>
                <w:rFonts w:cs="Tahoma" w:ascii="Tahoma" w:hAnsi="Tahoma"/>
                <w:sz w:val="24"/>
                <w:szCs w:val="24"/>
                <w:lang w:val="id-ID"/>
              </w:rPr>
              <w:t xml:space="preserve"> </w:t>
            </w:r>
            <w:r>
              <w:rPr>
                <w:rFonts w:cs="Tahoma" w:ascii="Tahoma" w:hAnsi="Tahoma"/>
                <w:sz w:val="24"/>
                <w:szCs w:val="24"/>
              </w:rPr>
              <w:t>Republik Indonesia Nomor 5539) sebagaimana telah</w:t>
            </w:r>
            <w:r>
              <w:rPr>
                <w:rFonts w:cs="Tahoma" w:ascii="Tahoma" w:hAnsi="Tahoma"/>
                <w:sz w:val="24"/>
                <w:szCs w:val="24"/>
                <w:lang w:val="id-ID"/>
              </w:rPr>
              <w:t xml:space="preserve"> </w:t>
            </w:r>
            <w:r>
              <w:rPr>
                <w:rFonts w:cs="Tahoma" w:ascii="Tahoma" w:hAnsi="Tahoma"/>
                <w:sz w:val="24"/>
                <w:szCs w:val="24"/>
              </w:rPr>
              <w:t>diubah beberapa kali terakhir dengan Peraturan Pemerintah Nomor 11 Tahun</w:t>
            </w:r>
            <w:r>
              <w:rPr>
                <w:rFonts w:cs="Tahoma" w:ascii="Tahoma" w:hAnsi="Tahoma"/>
                <w:sz w:val="24"/>
                <w:szCs w:val="24"/>
                <w:lang w:val="id-ID"/>
              </w:rPr>
              <w:t xml:space="preserve"> </w:t>
            </w:r>
            <w:r>
              <w:rPr>
                <w:rFonts w:cs="Tahoma" w:ascii="Tahoma" w:hAnsi="Tahoma"/>
                <w:sz w:val="24"/>
                <w:szCs w:val="24"/>
              </w:rPr>
              <w:t>2019 tentang Perubahan Kedua Peraturan Pemerintah Nomor 43</w:t>
            </w:r>
            <w:r>
              <w:rPr>
                <w:rFonts w:cs="Tahoma" w:ascii="Tahoma" w:hAnsi="Tahoma"/>
                <w:sz w:val="24"/>
                <w:szCs w:val="24"/>
                <w:lang w:val="id-ID"/>
              </w:rPr>
              <w:t xml:space="preserve"> </w:t>
            </w:r>
            <w:r>
              <w:rPr>
                <w:rFonts w:cs="Tahoma" w:ascii="Tahoma" w:hAnsi="Tahoma"/>
                <w:sz w:val="24"/>
                <w:szCs w:val="24"/>
              </w:rPr>
              <w:t>Tahun 2014 tentang Peraturan Pelaksanaan Undang</w:t>
            </w:r>
            <w:r>
              <w:rPr>
                <w:rFonts w:cs="Tahoma" w:ascii="Tahoma" w:hAnsi="Tahoma"/>
                <w:sz w:val="24"/>
                <w:szCs w:val="24"/>
                <w:lang w:val="id-ID"/>
              </w:rPr>
              <w:t xml:space="preserve"> Undang Nomor 6 tahun 2014 tentang Desa (Lembaran Negara Republik Indonesia Tahun 201</w:t>
            </w:r>
            <w:r>
              <w:rPr>
                <w:rFonts w:cs="Tahoma" w:ascii="Tahoma" w:hAnsi="Tahoma"/>
                <w:sz w:val="24"/>
                <w:szCs w:val="24"/>
              </w:rPr>
              <w:t>9</w:t>
            </w:r>
            <w:r>
              <w:rPr>
                <w:rFonts w:cs="Tahoma" w:ascii="Tahoma" w:hAnsi="Tahoma"/>
                <w:sz w:val="24"/>
                <w:szCs w:val="24"/>
                <w:lang w:val="id-ID"/>
              </w:rPr>
              <w:t xml:space="preserve"> Nomor </w:t>
            </w:r>
            <w:r>
              <w:rPr>
                <w:rFonts w:cs="Tahoma" w:ascii="Tahoma" w:hAnsi="Tahoma"/>
                <w:sz w:val="24"/>
                <w:szCs w:val="24"/>
              </w:rPr>
              <w:t>41</w:t>
            </w:r>
            <w:r>
              <w:rPr>
                <w:rFonts w:cs="Tahoma" w:ascii="Tahoma" w:hAnsi="Tahoma"/>
                <w:sz w:val="24"/>
                <w:szCs w:val="24"/>
                <w:lang w:val="id-ID"/>
              </w:rPr>
              <w:t xml:space="preserve">, Tambahan Lembaran Negara Republik Indonesia Nomor </w:t>
            </w:r>
            <w:r>
              <w:rPr>
                <w:rFonts w:cs="Tahoma" w:ascii="Tahoma" w:hAnsi="Tahoma"/>
                <w:sz w:val="24"/>
                <w:szCs w:val="24"/>
              </w:rPr>
              <w:t>6321</w:t>
            </w:r>
            <w:r>
              <w:rPr>
                <w:rFonts w:cs="Tahoma" w:ascii="Tahoma" w:hAnsi="Tahoma"/>
                <w:sz w:val="24"/>
                <w:szCs w:val="24"/>
                <w:lang w:val="id-ID"/>
              </w:rPr>
              <w:t>);</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szCs w:val="24"/>
              </w:rPr>
              <w:t>Peraturan Pemerintah Nomor 60 Tahun 2014 tentang</w:t>
            </w:r>
            <w:r>
              <w:rPr>
                <w:rFonts w:cs="Tahoma" w:ascii="Tahoma" w:hAnsi="Tahoma"/>
                <w:sz w:val="24"/>
                <w:szCs w:val="24"/>
                <w:lang w:val="id-ID"/>
              </w:rPr>
              <w:t xml:space="preserve"> </w:t>
            </w:r>
            <w:r>
              <w:rPr>
                <w:rFonts w:cs="Tahoma" w:ascii="Tahoma" w:hAnsi="Tahoma"/>
                <w:sz w:val="24"/>
                <w:szCs w:val="24"/>
              </w:rPr>
              <w:t>Dana Desa Yang Bersumber Dari Anggaran Pendapatan</w:t>
            </w:r>
            <w:r>
              <w:rPr>
                <w:rFonts w:cs="Tahoma" w:ascii="Tahoma" w:hAnsi="Tahoma"/>
                <w:sz w:val="24"/>
                <w:szCs w:val="24"/>
                <w:lang w:val="id-ID"/>
              </w:rPr>
              <w:t xml:space="preserve"> </w:t>
            </w:r>
            <w:r>
              <w:rPr>
                <w:rFonts w:cs="Tahoma" w:ascii="Tahoma" w:hAnsi="Tahoma"/>
                <w:sz w:val="24"/>
                <w:szCs w:val="24"/>
              </w:rPr>
              <w:t>dan Belanja Negara (Lembaran Negara Republik</w:t>
            </w:r>
            <w:r>
              <w:rPr>
                <w:rFonts w:cs="Tahoma" w:ascii="Tahoma" w:hAnsi="Tahoma"/>
                <w:sz w:val="24"/>
                <w:szCs w:val="24"/>
                <w:lang w:val="id-ID"/>
              </w:rPr>
              <w:t xml:space="preserve"> </w:t>
            </w:r>
            <w:r>
              <w:rPr>
                <w:rFonts w:cs="Tahoma" w:ascii="Tahoma" w:hAnsi="Tahoma"/>
                <w:sz w:val="24"/>
                <w:szCs w:val="24"/>
              </w:rPr>
              <w:t>Indonesia Tahun 2014 Nomor 168, Tambahan Lembaran</w:t>
            </w:r>
            <w:r>
              <w:rPr>
                <w:rFonts w:cs="Tahoma" w:ascii="Tahoma" w:hAnsi="Tahoma"/>
                <w:sz w:val="24"/>
                <w:szCs w:val="24"/>
                <w:lang w:val="id-ID"/>
              </w:rPr>
              <w:t xml:space="preserve"> </w:t>
            </w:r>
            <w:r>
              <w:rPr>
                <w:rFonts w:cs="Tahoma" w:ascii="Tahoma" w:hAnsi="Tahoma"/>
                <w:sz w:val="24"/>
                <w:szCs w:val="24"/>
              </w:rPr>
              <w:t>Negara Republik Indonesia Nomor 5558) sebagaimana</w:t>
            </w:r>
            <w:r>
              <w:rPr>
                <w:rFonts w:cs="Tahoma" w:ascii="Tahoma" w:hAnsi="Tahoma"/>
                <w:sz w:val="24"/>
                <w:szCs w:val="24"/>
                <w:lang w:val="id-ID"/>
              </w:rPr>
              <w:t xml:space="preserve"> </w:t>
            </w:r>
            <w:r>
              <w:rPr>
                <w:rFonts w:cs="Tahoma" w:ascii="Tahoma" w:hAnsi="Tahoma"/>
                <w:sz w:val="24"/>
                <w:szCs w:val="24"/>
              </w:rPr>
              <w:t>telah diubah dengan Peraturan Pemerintah Nomor 22</w:t>
            </w:r>
            <w:r>
              <w:rPr>
                <w:rFonts w:cs="Tahoma" w:ascii="Tahoma" w:hAnsi="Tahoma"/>
                <w:sz w:val="24"/>
                <w:szCs w:val="24"/>
                <w:lang w:val="id-ID"/>
              </w:rPr>
              <w:t xml:space="preserve"> </w:t>
            </w:r>
            <w:r>
              <w:rPr>
                <w:rFonts w:cs="Tahoma" w:ascii="Tahoma" w:hAnsi="Tahoma"/>
                <w:sz w:val="24"/>
                <w:szCs w:val="24"/>
              </w:rPr>
              <w:t>Tahun 2015 tentang Perubahan Atas Peraturan</w:t>
            </w:r>
            <w:r>
              <w:rPr>
                <w:rFonts w:cs="Tahoma" w:ascii="Tahoma" w:hAnsi="Tahoma"/>
                <w:sz w:val="24"/>
                <w:szCs w:val="24"/>
                <w:lang w:val="id-ID"/>
              </w:rPr>
              <w:t xml:space="preserve"> </w:t>
            </w:r>
            <w:r>
              <w:rPr>
                <w:rFonts w:cs="Tahoma" w:ascii="Tahoma" w:hAnsi="Tahoma"/>
                <w:sz w:val="24"/>
                <w:szCs w:val="24"/>
              </w:rPr>
              <w:t>Pemerintah Nomor 60 Tahun 2014 tentang Dana Desa</w:t>
            </w:r>
            <w:r>
              <w:rPr>
                <w:rFonts w:cs="Tahoma" w:ascii="Tahoma" w:hAnsi="Tahoma"/>
                <w:sz w:val="24"/>
                <w:szCs w:val="24"/>
                <w:lang w:val="id-ID"/>
              </w:rPr>
              <w:t xml:space="preserve"> </w:t>
            </w:r>
            <w:r>
              <w:rPr>
                <w:rFonts w:cs="Tahoma" w:ascii="Tahoma" w:hAnsi="Tahoma"/>
                <w:sz w:val="24"/>
                <w:szCs w:val="24"/>
              </w:rPr>
              <w:t>Yang Bersumber Dari Anggaran Pendapatan dan Belanja</w:t>
            </w:r>
            <w:r>
              <w:rPr>
                <w:rFonts w:cs="Tahoma" w:ascii="Tahoma" w:hAnsi="Tahoma"/>
                <w:sz w:val="24"/>
                <w:szCs w:val="24"/>
                <w:lang w:val="id-ID"/>
              </w:rPr>
              <w:t xml:space="preserve"> </w:t>
            </w:r>
            <w:r>
              <w:rPr>
                <w:rFonts w:cs="Tahoma" w:ascii="Tahoma" w:hAnsi="Tahoma"/>
                <w:sz w:val="24"/>
                <w:szCs w:val="24"/>
              </w:rPr>
              <w:t>Negara (Lembaran Negara Republik Indonesia Tahun</w:t>
            </w:r>
            <w:r>
              <w:rPr>
                <w:rFonts w:cs="Tahoma" w:ascii="Tahoma" w:hAnsi="Tahoma"/>
                <w:sz w:val="24"/>
                <w:szCs w:val="24"/>
                <w:lang w:val="id-ID"/>
              </w:rPr>
              <w:t xml:space="preserve"> </w:t>
            </w:r>
            <w:r>
              <w:rPr>
                <w:rFonts w:cs="Tahoma" w:ascii="Tahoma" w:hAnsi="Tahoma"/>
                <w:sz w:val="24"/>
                <w:szCs w:val="24"/>
              </w:rPr>
              <w:t>2015 Nomor 88, Tambahan Lembaran Negara Republik</w:t>
            </w:r>
            <w:r>
              <w:rPr>
                <w:rFonts w:cs="Tahoma" w:ascii="Tahoma" w:hAnsi="Tahoma"/>
                <w:sz w:val="24"/>
                <w:szCs w:val="24"/>
                <w:lang w:val="id-ID"/>
              </w:rPr>
              <w:t xml:space="preserve"> </w:t>
            </w:r>
            <w:r>
              <w:rPr>
                <w:rFonts w:cs="Tahoma" w:ascii="Tahoma" w:hAnsi="Tahoma"/>
                <w:sz w:val="24"/>
                <w:szCs w:val="24"/>
              </w:rPr>
              <w:t>Indonesia Nomor 5694);</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szCs w:val="24"/>
              </w:rPr>
              <w:t>Peraturan Presiden No. 104 Tahun 2021 tentang Rincian Anggaran Pendapatan Dan Belanja Negara Tahun Anggaran 2022 (Lembaran Negara Republik Indonesia Tahun 2021 Nomor 260)</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szCs w:val="24"/>
              </w:rPr>
              <w:t>Peraturan Menteri Keuangan Nomor 1</w:t>
            </w:r>
            <w:r>
              <w:rPr>
                <w:rFonts w:cs="Tahoma"/>
                <w:sz w:val="24"/>
                <w:szCs w:val="24"/>
              </w:rPr>
              <w:t>90</w:t>
            </w:r>
            <w:r>
              <w:rPr>
                <w:rFonts w:cs="Tahoma" w:ascii="Tahoma" w:hAnsi="Tahoma"/>
                <w:sz w:val="24"/>
                <w:szCs w:val="24"/>
              </w:rPr>
              <w:t>/PMK.07/2021 tentang Pengelolaan Dana Desa (Berita Negara Republik Indonesia Tahun 2021 Nomor 1424);</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szCs w:val="24"/>
              </w:rPr>
              <w:t>Peraturan Menteri Dalam Negeri Nomor 20 Tahun 2018 tentang</w:t>
            </w:r>
            <w:r>
              <w:rPr>
                <w:rFonts w:cs="Tahoma" w:ascii="Tahoma" w:hAnsi="Tahoma"/>
                <w:sz w:val="24"/>
                <w:szCs w:val="24"/>
                <w:lang w:val="id-ID"/>
              </w:rPr>
              <w:t xml:space="preserve"> </w:t>
            </w:r>
            <w:r>
              <w:rPr>
                <w:rFonts w:cs="Tahoma" w:ascii="Tahoma" w:hAnsi="Tahoma"/>
                <w:sz w:val="24"/>
                <w:szCs w:val="24"/>
              </w:rPr>
              <w:t>Pengelolaan Keuangan</w:t>
            </w:r>
            <w:r>
              <w:rPr>
                <w:rFonts w:cs="Tahoma" w:ascii="Tahoma" w:hAnsi="Tahoma"/>
                <w:sz w:val="24"/>
                <w:szCs w:val="24"/>
                <w:lang w:val="id-ID"/>
              </w:rPr>
              <w:t xml:space="preserve"> Desa (Berita Negara Republik Indonesia Tahun 2018 Nomor 611);</w:t>
            </w:r>
          </w:p>
          <w:p>
            <w:pPr>
              <w:pStyle w:val="ListParagraph"/>
              <w:numPr>
                <w:ilvl w:val="0"/>
                <w:numId w:val="5"/>
              </w:numPr>
              <w:spacing w:lineRule="auto" w:line="240" w:before="0" w:after="0"/>
              <w:ind w:left="459" w:hanging="426"/>
              <w:contextualSpacing/>
              <w:jc w:val="both"/>
              <w:rPr>
                <w:rFonts w:ascii="Tahoma" w:hAnsi="Tahoma" w:cs="Tahoma"/>
                <w:sz w:val="24"/>
                <w:szCs w:val="24"/>
              </w:rPr>
            </w:pPr>
            <w:r>
              <w:rPr>
                <w:rFonts w:cs="Tahoma" w:ascii="Tahoma" w:hAnsi="Tahoma"/>
                <w:sz w:val="24"/>
                <w:szCs w:val="24"/>
                <w:lang w:val="id-ID"/>
              </w:rPr>
              <w:t xml:space="preserve">Peraturan Menteri Desa Pembangunan Daerah Tertinggal dan Transmigrasi Nomor </w:t>
            </w:r>
            <w:r>
              <w:rPr>
                <w:rFonts w:cs="Tahoma" w:ascii="Tahoma" w:hAnsi="Tahoma"/>
                <w:sz w:val="24"/>
                <w:szCs w:val="24"/>
              </w:rPr>
              <w:t>7</w:t>
            </w:r>
            <w:r>
              <w:rPr>
                <w:rFonts w:cs="Tahoma" w:ascii="Tahoma" w:hAnsi="Tahoma"/>
                <w:sz w:val="24"/>
                <w:szCs w:val="24"/>
                <w:lang w:val="id-ID"/>
              </w:rPr>
              <w:t xml:space="preserve"> Tahun 20</w:t>
            </w:r>
            <w:r>
              <w:rPr>
                <w:rFonts w:cs="Tahoma" w:ascii="Tahoma" w:hAnsi="Tahoma"/>
                <w:sz w:val="24"/>
                <w:szCs w:val="24"/>
              </w:rPr>
              <w:t>21</w:t>
            </w:r>
            <w:r>
              <w:rPr>
                <w:rFonts w:cs="Tahoma" w:ascii="Tahoma" w:hAnsi="Tahoma"/>
                <w:sz w:val="24"/>
                <w:szCs w:val="24"/>
                <w:lang w:val="id-ID"/>
              </w:rPr>
              <w:t xml:space="preserve"> tentang Prioritas Penggunaan Dana Desa Tahun</w:t>
            </w:r>
            <w:r>
              <w:rPr>
                <w:rFonts w:cs="Tahoma" w:ascii="Tahoma" w:hAnsi="Tahoma"/>
                <w:sz w:val="24"/>
                <w:szCs w:val="24"/>
              </w:rPr>
              <w:t xml:space="preserve"> 2022;</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rPr>
              <w:t>Peraturan Daerah Kabupaten Kutai Kartanegara Nomor 04 Tahun 2019 tentang Pedoman Pembentukan Produk Hukum Daerah (Lembaran Daerah Kabupaten Kutai Kartanegara Tahun 2019 Nomor 122)</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rPr>
              <w:t>Peraturan Bupati Kutai Kartanegara Nomor 43 Tahun 2018 tentang Pedoman Pengelolaan Keuangan Desa (Berita Daerah Kabupaten Kutai Kartanegara Tahun 2018 Nomor 43);</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rPr>
              <w:t>Peraturan Bupati Kutai Kartanegara Nomor 74 Tahun 2020 Pedoman Penyusunan  Anggaran Pendapatan Dan Belanja Desa Tahun Anggaran 2021. (Berita Daerah Kabupaten Kutai Kartanegara Tahun 2021 Nomor 74);</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rPr>
              <w:t>Peraturan Bupati Kutai Kartanegara Nomor 5 Tahun 2020 tentang Tata Cara Pengadaan Barang/Jasa di Desa (Berita Daerah Kabupaten Kutai Kartanegara Tahun 20</w:t>
            </w:r>
            <w:r>
              <w:rPr>
                <w:rFonts w:cs="Tahoma"/>
                <w:sz w:val="24"/>
              </w:rPr>
              <w:t>20</w:t>
            </w:r>
            <w:r>
              <w:rPr>
                <w:rFonts w:cs="Tahoma" w:ascii="Tahoma" w:hAnsi="Tahoma"/>
                <w:sz w:val="24"/>
              </w:rPr>
              <w:t xml:space="preserve"> Nomor 5);</w:t>
            </w:r>
          </w:p>
          <w:p>
            <w:pPr>
              <w:pStyle w:val="ListParagraph"/>
              <w:numPr>
                <w:ilvl w:val="0"/>
                <w:numId w:val="5"/>
              </w:numPr>
              <w:spacing w:lineRule="auto" w:line="276" w:before="0" w:after="0"/>
              <w:ind w:left="459" w:hanging="426"/>
              <w:contextualSpacing/>
              <w:jc w:val="both"/>
              <w:rPr>
                <w:rFonts w:ascii="Tahoma" w:hAnsi="Tahoma" w:cs="Tahoma"/>
                <w:sz w:val="24"/>
                <w:szCs w:val="24"/>
              </w:rPr>
            </w:pPr>
            <w:r>
              <w:rPr>
                <w:rFonts w:cs="Tahoma" w:ascii="Tahoma" w:hAnsi="Tahoma"/>
                <w:sz w:val="24"/>
                <w:szCs w:val="24"/>
              </w:rPr>
              <w:t>Peraturan Desa  Bhuana Jaya  Nomor 22 Tahun 2021 Tentang Anggaran Pendapatan dan Belanja Desa  Bhuana Jaya Tahun Anggaran 2022 (Berita Desa  Buana Jaya Tahun 2022 Nomor 9</w:t>
            </w:r>
            <w:r>
              <w:rPr>
                <w:rFonts w:cs="Tahoma" w:ascii="Tahoma" w:hAnsi="Tahoma"/>
                <w:sz w:val="24"/>
                <w:szCs w:val="24"/>
                <w:lang w:val="id-ID"/>
              </w:rPr>
              <w:t>);</w:t>
            </w:r>
          </w:p>
        </w:tc>
      </w:tr>
    </w:tbl>
    <w:p>
      <w:pPr>
        <w:pStyle w:val="Normal"/>
        <w:spacing w:lineRule="auto" w:line="276" w:before="0" w:after="0"/>
        <w:rPr>
          <w:rFonts w:ascii="Tahoma" w:hAnsi="Tahoma" w:cs="Tahoma"/>
          <w:sz w:val="24"/>
          <w:szCs w:val="24"/>
          <w:lang w:val="sv-SE"/>
        </w:rPr>
      </w:pPr>
      <w:r>
        <w:rPr>
          <w:rFonts w:cs="Tahoma" w:ascii="Tahoma" w:hAnsi="Tahoma"/>
          <w:sz w:val="24"/>
          <w:szCs w:val="24"/>
          <w:lang w:val="sv-SE"/>
        </w:rPr>
      </w:r>
    </w:p>
    <w:tbl>
      <w:tblPr>
        <w:tblW w:w="9747" w:type="dxa"/>
        <w:jc w:val="left"/>
        <w:tblInd w:w="0" w:type="dxa"/>
        <w:tblCellMar>
          <w:top w:w="0" w:type="dxa"/>
          <w:left w:w="108" w:type="dxa"/>
          <w:bottom w:w="0" w:type="dxa"/>
          <w:right w:w="108" w:type="dxa"/>
        </w:tblCellMar>
        <w:tblLook w:val="04a0" w:noHBand="0" w:noVBand="1" w:firstColumn="1" w:lastRow="0" w:lastColumn="0" w:firstRow="1"/>
      </w:tblPr>
      <w:tblGrid>
        <w:gridCol w:w="2185"/>
        <w:gridCol w:w="280"/>
        <w:gridCol w:w="7282"/>
      </w:tblGrid>
      <w:tr>
        <w:trPr/>
        <w:tc>
          <w:tcPr>
            <w:tcW w:w="2185" w:type="dxa"/>
            <w:tcBorders/>
          </w:tcPr>
          <w:p>
            <w:pPr>
              <w:pStyle w:val="Normal"/>
              <w:spacing w:lineRule="auto" w:line="276" w:before="0" w:after="0"/>
              <w:ind w:right="-162" w:hanging="0"/>
              <w:rPr>
                <w:rFonts w:ascii="Tahoma" w:hAnsi="Tahoma" w:cs="Tahoma"/>
                <w:sz w:val="24"/>
                <w:szCs w:val="24"/>
              </w:rPr>
            </w:pPr>
            <w:r>
              <w:rPr>
                <w:rFonts w:cs="Tahoma" w:ascii="Tahoma" w:hAnsi="Tahoma"/>
                <w:sz w:val="24"/>
                <w:szCs w:val="24"/>
              </w:rPr>
              <w:t>Memperhatikan</w:t>
            </w:r>
          </w:p>
        </w:tc>
        <w:tc>
          <w:tcPr>
            <w:tcW w:w="280" w:type="dxa"/>
            <w:tcBorders/>
          </w:tcPr>
          <w:p>
            <w:pPr>
              <w:pStyle w:val="Normal"/>
              <w:spacing w:lineRule="auto" w:line="276" w:before="0" w:after="0"/>
              <w:ind w:right="-108" w:hanging="0"/>
              <w:jc w:val="center"/>
              <w:rPr>
                <w:rFonts w:ascii="Tahoma" w:hAnsi="Tahoma" w:cs="Tahoma"/>
                <w:sz w:val="24"/>
                <w:szCs w:val="24"/>
              </w:rPr>
            </w:pPr>
            <w:r>
              <w:rPr>
                <w:rFonts w:cs="Tahoma" w:ascii="Tahoma" w:hAnsi="Tahoma"/>
                <w:sz w:val="24"/>
                <w:szCs w:val="24"/>
              </w:rPr>
              <w:t xml:space="preserve">:   </w:t>
            </w:r>
          </w:p>
        </w:tc>
        <w:tc>
          <w:tcPr>
            <w:tcW w:w="7282" w:type="dxa"/>
            <w:tcBorders/>
          </w:tcPr>
          <w:p>
            <w:pPr>
              <w:pStyle w:val="ListParagraph"/>
              <w:numPr>
                <w:ilvl w:val="0"/>
                <w:numId w:val="6"/>
              </w:numPr>
              <w:spacing w:lineRule="auto" w:line="276" w:before="0" w:after="0"/>
              <w:ind w:left="375" w:hanging="425"/>
              <w:contextualSpacing/>
              <w:jc w:val="both"/>
              <w:rPr>
                <w:rFonts w:ascii="Tahoma" w:hAnsi="Tahoma" w:cs="Tahoma"/>
                <w:sz w:val="24"/>
                <w:szCs w:val="24"/>
                <w:lang w:val="id-ID"/>
              </w:rPr>
            </w:pPr>
            <w:r>
              <w:rPr>
                <w:rFonts w:cs="Tahoma" w:ascii="Tahoma" w:hAnsi="Tahoma"/>
                <w:sz w:val="24"/>
                <w:szCs w:val="24"/>
                <w:lang w:val="id-ID"/>
              </w:rPr>
              <w:t>Surat Edaran Menteri Desa Pembangunan Daera</w:t>
            </w:r>
            <w:r>
              <w:rPr>
                <w:rFonts w:cs="Tahoma" w:ascii="Tahoma" w:hAnsi="Tahoma"/>
                <w:sz w:val="24"/>
                <w:szCs w:val="24"/>
              </w:rPr>
              <w:t xml:space="preserve">h </w:t>
            </w:r>
            <w:r>
              <w:rPr>
                <w:rFonts w:cs="Tahoma" w:ascii="Tahoma" w:hAnsi="Tahoma"/>
                <w:sz w:val="24"/>
                <w:szCs w:val="24"/>
                <w:lang w:val="id-ID"/>
              </w:rPr>
              <w:t xml:space="preserve">Tertinggal dan Transmigrasi </w:t>
            </w:r>
            <w:r>
              <w:rPr>
                <w:rFonts w:cs="Tahoma" w:ascii="Tahoma" w:hAnsi="Tahoma"/>
                <w:sz w:val="24"/>
                <w:szCs w:val="24"/>
              </w:rPr>
              <w:t xml:space="preserve">Republik Indonesia </w:t>
            </w:r>
            <w:r>
              <w:rPr>
                <w:rFonts w:cs="Tahoma" w:ascii="Tahoma" w:hAnsi="Tahoma"/>
                <w:sz w:val="24"/>
                <w:szCs w:val="24"/>
                <w:lang w:val="id-ID"/>
              </w:rPr>
              <w:t xml:space="preserve">Nomor </w:t>
            </w:r>
            <w:r>
              <w:rPr>
                <w:rFonts w:cs="Tahoma" w:ascii="Tahoma" w:hAnsi="Tahoma"/>
                <w:sz w:val="24"/>
                <w:szCs w:val="24"/>
              </w:rPr>
              <w:t>11</w:t>
            </w:r>
            <w:r>
              <w:rPr>
                <w:rFonts w:cs="Tahoma" w:ascii="Tahoma" w:hAnsi="Tahoma"/>
                <w:sz w:val="24"/>
                <w:szCs w:val="24"/>
                <w:lang w:val="id-ID"/>
              </w:rPr>
              <w:t xml:space="preserve"> Tahun 2020 tanggal </w:t>
            </w:r>
            <w:r>
              <w:rPr>
                <w:rFonts w:cs="Tahoma" w:ascii="Tahoma" w:hAnsi="Tahoma"/>
                <w:sz w:val="24"/>
                <w:szCs w:val="24"/>
              </w:rPr>
              <w:t>30</w:t>
            </w:r>
            <w:r>
              <w:rPr>
                <w:rFonts w:cs="Tahoma" w:ascii="Tahoma" w:hAnsi="Tahoma"/>
                <w:sz w:val="24"/>
                <w:szCs w:val="24"/>
                <w:lang w:val="id-ID"/>
              </w:rPr>
              <w:t xml:space="preserve"> Maret 2020 tentang</w:t>
            </w:r>
            <w:r>
              <w:rPr>
                <w:rFonts w:cs="Tahoma" w:ascii="Tahoma" w:hAnsi="Tahoma"/>
                <w:sz w:val="24"/>
                <w:szCs w:val="24"/>
              </w:rPr>
              <w:t xml:space="preserve"> Perubahan </w:t>
            </w:r>
            <w:r>
              <w:rPr>
                <w:rFonts w:cs="Tahoma" w:ascii="Tahoma" w:hAnsi="Tahoma"/>
                <w:sz w:val="24"/>
                <w:szCs w:val="24"/>
                <w:lang w:val="id-ID"/>
              </w:rPr>
              <w:t>Surat Edaran Menteri Desa Pembangunan Daera</w:t>
            </w:r>
            <w:r>
              <w:rPr>
                <w:rFonts w:cs="Tahoma" w:ascii="Tahoma" w:hAnsi="Tahoma"/>
                <w:sz w:val="24"/>
                <w:szCs w:val="24"/>
              </w:rPr>
              <w:t xml:space="preserve">h </w:t>
            </w:r>
            <w:r>
              <w:rPr>
                <w:rFonts w:cs="Tahoma" w:ascii="Tahoma" w:hAnsi="Tahoma"/>
                <w:sz w:val="24"/>
                <w:szCs w:val="24"/>
                <w:lang w:val="id-ID"/>
              </w:rPr>
              <w:t xml:space="preserve">Tertinggal dan Transmigrasi </w:t>
            </w:r>
            <w:r>
              <w:rPr>
                <w:rFonts w:cs="Tahoma" w:ascii="Tahoma" w:hAnsi="Tahoma"/>
                <w:sz w:val="24"/>
                <w:szCs w:val="24"/>
              </w:rPr>
              <w:t xml:space="preserve">Republik Indonesia </w:t>
            </w:r>
            <w:r>
              <w:rPr>
                <w:rFonts w:cs="Tahoma" w:ascii="Tahoma" w:hAnsi="Tahoma"/>
                <w:sz w:val="24"/>
                <w:szCs w:val="24"/>
                <w:lang w:val="id-ID"/>
              </w:rPr>
              <w:t xml:space="preserve">Nomor </w:t>
            </w:r>
            <w:r>
              <w:rPr>
                <w:rFonts w:cs="Tahoma" w:ascii="Tahoma" w:hAnsi="Tahoma"/>
                <w:sz w:val="24"/>
                <w:szCs w:val="24"/>
              </w:rPr>
              <w:t>8</w:t>
            </w:r>
            <w:r>
              <w:rPr>
                <w:rFonts w:cs="Tahoma" w:ascii="Tahoma" w:hAnsi="Tahoma"/>
                <w:sz w:val="24"/>
                <w:szCs w:val="24"/>
                <w:lang w:val="id-ID"/>
              </w:rPr>
              <w:t xml:space="preserve"> Tahun 2020 tanggal </w:t>
            </w:r>
            <w:r>
              <w:rPr>
                <w:rFonts w:cs="Tahoma" w:ascii="Tahoma" w:hAnsi="Tahoma"/>
                <w:sz w:val="24"/>
                <w:szCs w:val="24"/>
              </w:rPr>
              <w:t>24</w:t>
            </w:r>
            <w:r>
              <w:rPr>
                <w:rFonts w:cs="Tahoma" w:ascii="Tahoma" w:hAnsi="Tahoma"/>
                <w:sz w:val="24"/>
                <w:szCs w:val="24"/>
                <w:lang w:val="id-ID"/>
              </w:rPr>
              <w:t xml:space="preserve"> Maret 2020</w:t>
            </w:r>
            <w:r>
              <w:rPr>
                <w:rFonts w:cs="Tahoma" w:ascii="Tahoma" w:hAnsi="Tahoma"/>
                <w:sz w:val="24"/>
                <w:szCs w:val="24"/>
              </w:rPr>
              <w:t xml:space="preserve"> tentang</w:t>
            </w:r>
            <w:r>
              <w:rPr>
                <w:rFonts w:cs="Tahoma" w:ascii="Tahoma" w:hAnsi="Tahoma"/>
                <w:sz w:val="24"/>
                <w:szCs w:val="24"/>
                <w:lang w:val="id-ID"/>
              </w:rPr>
              <w:t xml:space="preserve"> Desa Tanggap Covid-19 dan Penegasan Padat Karya Tunai Desa</w:t>
            </w:r>
            <w:r>
              <w:rPr>
                <w:rFonts w:cs="Tahoma" w:ascii="Tahoma" w:hAnsi="Tahoma"/>
                <w:sz w:val="24"/>
                <w:szCs w:val="24"/>
              </w:rPr>
              <w:t>,</w:t>
            </w:r>
          </w:p>
          <w:p>
            <w:pPr>
              <w:pStyle w:val="ListParagraph"/>
              <w:numPr>
                <w:ilvl w:val="0"/>
                <w:numId w:val="6"/>
              </w:numPr>
              <w:spacing w:lineRule="auto" w:line="276" w:before="0" w:after="0"/>
              <w:ind w:left="375" w:hanging="425"/>
              <w:contextualSpacing/>
              <w:jc w:val="both"/>
              <w:rPr>
                <w:rFonts w:ascii="Tahoma" w:hAnsi="Tahoma" w:cs="Tahoma"/>
                <w:sz w:val="24"/>
                <w:szCs w:val="24"/>
                <w:lang w:val="id-ID"/>
              </w:rPr>
            </w:pPr>
            <w:r>
              <w:rPr>
                <w:rFonts w:cs="Tahoma" w:ascii="Tahoma" w:hAnsi="Tahoma"/>
                <w:sz w:val="24"/>
                <w:szCs w:val="24"/>
              </w:rPr>
              <w:t>Surat Edaran Menteri Dalam Negeri Republik Indonesia Nomor 440/2703/SJ tanggal 2 April 2020 perihal Penaggulangan dampak Covid-19 di Desa,</w:t>
            </w:r>
          </w:p>
          <w:p>
            <w:pPr>
              <w:pStyle w:val="ListParagraph"/>
              <w:numPr>
                <w:ilvl w:val="0"/>
                <w:numId w:val="6"/>
              </w:numPr>
              <w:spacing w:lineRule="auto" w:line="276" w:before="0" w:after="0"/>
              <w:ind w:left="375" w:hanging="425"/>
              <w:contextualSpacing/>
              <w:jc w:val="both"/>
              <w:rPr>
                <w:rFonts w:ascii="Tahoma" w:hAnsi="Tahoma" w:cs="Tahoma"/>
                <w:sz w:val="24"/>
                <w:szCs w:val="24"/>
                <w:lang w:val="id-ID"/>
              </w:rPr>
            </w:pPr>
            <w:r>
              <w:rPr>
                <w:rFonts w:cs="Tahoma" w:ascii="Tahoma" w:hAnsi="Tahoma"/>
                <w:sz w:val="24"/>
                <w:szCs w:val="24"/>
              </w:rPr>
              <w:t>Surat Gubernur Kalimantan Timur Nomor 188.32/2059/DPMPD tanggal 26 Maret 2020 tentang Desa Tanggap Covid 19 dan Penegasan Padat Karya Tunai.</w:t>
            </w:r>
          </w:p>
          <w:p>
            <w:pPr>
              <w:pStyle w:val="ListParagraph"/>
              <w:numPr>
                <w:ilvl w:val="0"/>
                <w:numId w:val="6"/>
              </w:numPr>
              <w:spacing w:lineRule="auto" w:line="276" w:before="0" w:after="0"/>
              <w:ind w:left="375" w:hanging="425"/>
              <w:contextualSpacing/>
              <w:jc w:val="both"/>
              <w:rPr>
                <w:rFonts w:ascii="Tahoma" w:hAnsi="Tahoma" w:cs="Tahoma"/>
                <w:sz w:val="24"/>
                <w:szCs w:val="24"/>
                <w:lang w:val="id-ID"/>
              </w:rPr>
            </w:pPr>
            <w:r>
              <w:rPr>
                <w:rFonts w:cs="Tahoma" w:ascii="Tahoma" w:hAnsi="Tahoma"/>
                <w:sz w:val="24"/>
                <w:szCs w:val="24"/>
              </w:rPr>
              <w:t>Surat Edaran Bupati Kutai Kartanegara Nomor B-1248/DPMD/065-11/04/2020 tanggal 03 April 2020 tentang Mekanisme Penganggaran Pelaksanaan dan Pertanggungjawaban Dalam Rangka Penanggulangan Covid-19 di Desa.</w:t>
            </w:r>
          </w:p>
          <w:p>
            <w:pPr>
              <w:pStyle w:val="ListParagraph"/>
              <w:numPr>
                <w:ilvl w:val="0"/>
                <w:numId w:val="6"/>
              </w:numPr>
              <w:spacing w:lineRule="auto" w:line="276" w:before="0" w:after="0"/>
              <w:ind w:left="375" w:hanging="425"/>
              <w:contextualSpacing/>
              <w:jc w:val="both"/>
              <w:rPr>
                <w:rFonts w:ascii="Tahoma" w:hAnsi="Tahoma" w:cs="Tahoma"/>
                <w:sz w:val="24"/>
                <w:szCs w:val="24"/>
                <w:lang w:val="id-ID"/>
              </w:rPr>
            </w:pPr>
            <w:r>
              <w:rPr>
                <w:rFonts w:cs="Tahoma" w:ascii="Tahoma" w:hAnsi="Tahoma"/>
                <w:sz w:val="24"/>
                <w:szCs w:val="24"/>
              </w:rPr>
              <w:t>Surat Edaran Bupati Kutai Kartanegara Nomor B-1364/DPMD/065.11/04/2020 tanggal 20 April 2020 tentang Mekanisme Pendataan Penerima dan Penganggaran Bantuan Langsung Tunai Dana Desa Untuk Penanganan Covid-19.</w:t>
            </w:r>
          </w:p>
        </w:tc>
      </w:tr>
    </w:tbl>
    <w:p>
      <w:pPr>
        <w:pStyle w:val="Normal"/>
        <w:spacing w:lineRule="auto" w:line="276" w:before="0" w:after="0"/>
        <w:rPr>
          <w:rFonts w:ascii="Tahoma" w:hAnsi="Tahoma" w:cs="Tahoma"/>
          <w:b/>
          <w:b/>
          <w:sz w:val="24"/>
          <w:szCs w:val="24"/>
          <w:lang w:val="id-ID"/>
        </w:rPr>
      </w:pPr>
      <w:r>
        <w:rPr>
          <w:rFonts w:cs="Tahoma" w:ascii="Tahoma" w:hAnsi="Tahoma"/>
          <w:b/>
          <w:sz w:val="24"/>
          <w:szCs w:val="24"/>
          <w:lang w:val="id-ID"/>
        </w:rPr>
      </w:r>
    </w:p>
    <w:p>
      <w:pPr>
        <w:pStyle w:val="Normal"/>
        <w:spacing w:lineRule="auto" w:line="276" w:before="0" w:after="0"/>
        <w:jc w:val="center"/>
        <w:rPr>
          <w:rFonts w:ascii="Tahoma" w:hAnsi="Tahoma" w:cs="Tahoma"/>
          <w:b/>
          <w:b/>
          <w:sz w:val="24"/>
          <w:szCs w:val="24"/>
          <w:lang w:val="id-ID"/>
        </w:rPr>
      </w:pPr>
      <w:r>
        <w:rPr>
          <w:rFonts w:cs="Tahoma" w:ascii="Tahoma" w:hAnsi="Tahoma"/>
          <w:b/>
          <w:sz w:val="24"/>
          <w:szCs w:val="24"/>
        </w:rPr>
        <w:t>MEMUTUSKAN</w:t>
      </w:r>
    </w:p>
    <w:p>
      <w:pPr>
        <w:pStyle w:val="Normal"/>
        <w:spacing w:lineRule="auto" w:line="276" w:before="0" w:after="0"/>
        <w:jc w:val="center"/>
        <w:rPr>
          <w:rFonts w:ascii="Tahoma" w:hAnsi="Tahoma" w:cs="Tahoma"/>
          <w:b/>
          <w:b/>
          <w:sz w:val="24"/>
          <w:szCs w:val="24"/>
          <w:lang w:val="id-ID"/>
        </w:rPr>
      </w:pPr>
      <w:r>
        <w:rPr>
          <w:rFonts w:cs="Tahoma" w:ascii="Tahoma" w:hAnsi="Tahoma"/>
          <w:b/>
          <w:sz w:val="24"/>
          <w:szCs w:val="24"/>
          <w:lang w:val="id-ID"/>
        </w:rPr>
      </w:r>
    </w:p>
    <w:tbl>
      <w:tblPr>
        <w:tblW w:w="9463" w:type="dxa"/>
        <w:jc w:val="left"/>
        <w:tblInd w:w="0" w:type="dxa"/>
        <w:tblCellMar>
          <w:top w:w="0" w:type="dxa"/>
          <w:left w:w="108" w:type="dxa"/>
          <w:bottom w:w="0" w:type="dxa"/>
          <w:right w:w="108" w:type="dxa"/>
        </w:tblCellMar>
        <w:tblLook w:val="04a0" w:noHBand="0" w:noVBand="1" w:firstColumn="1" w:lastRow="0" w:lastColumn="0" w:firstRow="1"/>
      </w:tblPr>
      <w:tblGrid>
        <w:gridCol w:w="2376"/>
        <w:gridCol w:w="7086"/>
      </w:tblGrid>
      <w:tr>
        <w:trPr/>
        <w:tc>
          <w:tcPr>
            <w:tcW w:w="2376" w:type="dxa"/>
            <w:tcBorders/>
          </w:tcPr>
          <w:p>
            <w:pPr>
              <w:pStyle w:val="Normal"/>
              <w:spacing w:lineRule="auto" w:line="276" w:before="0" w:after="0"/>
              <w:ind w:right="-108" w:hanging="0"/>
              <w:rPr>
                <w:rFonts w:ascii="Tahoma" w:hAnsi="Tahoma" w:cs="Tahoma"/>
                <w:sz w:val="24"/>
                <w:szCs w:val="24"/>
                <w:lang w:val="id-ID"/>
              </w:rPr>
            </w:pPr>
            <w:r>
              <w:rPr>
                <w:rFonts w:cs="Tahoma" w:ascii="Tahoma" w:hAnsi="Tahoma"/>
                <w:sz w:val="24"/>
                <w:szCs w:val="24"/>
              </w:rPr>
              <w:t>Menetapkan        :</w:t>
            </w:r>
          </w:p>
        </w:tc>
        <w:tc>
          <w:tcPr>
            <w:tcW w:w="7086" w:type="dxa"/>
            <w:tcBorders/>
          </w:tcPr>
          <w:p>
            <w:pPr>
              <w:pStyle w:val="Normal"/>
              <w:spacing w:lineRule="auto" w:line="276" w:before="0" w:after="0"/>
              <w:ind w:right="-108" w:hanging="0"/>
              <w:jc w:val="both"/>
              <w:rPr>
                <w:rFonts w:ascii="Tahoma" w:hAnsi="Tahoma" w:cs="Tahoma"/>
                <w:sz w:val="24"/>
                <w:szCs w:val="24"/>
              </w:rPr>
            </w:pPr>
            <w:r>
              <w:rPr>
                <w:rFonts w:cs="Tahoma" w:ascii="Tahoma" w:hAnsi="Tahoma"/>
                <w:sz w:val="24"/>
                <w:szCs w:val="24"/>
                <w:lang w:val="id-ID"/>
              </w:rPr>
              <w:t xml:space="preserve">PERATURAN </w:t>
            </w:r>
            <w:r>
              <w:rPr>
                <w:rFonts w:cs="Tahoma" w:ascii="Tahoma" w:hAnsi="Tahoma"/>
                <w:sz w:val="24"/>
                <w:szCs w:val="24"/>
              </w:rPr>
              <w:t>KEPALA DESA  BHUANA JAYA TENTANG DAFTAR PENERIMA MANFAAT BANTUAN LANGSUNG TUNAI (BLT) DANA DESA AKIBAT DAMPAK PANDEMI CORONA VIRUS DISEASE 2019 (COVID-19)</w:t>
            </w:r>
          </w:p>
        </w:tc>
      </w:tr>
    </w:tbl>
    <w:p>
      <w:pPr>
        <w:pStyle w:val="Normal"/>
        <w:spacing w:lineRule="auto" w:line="276" w:before="0" w:after="0"/>
        <w:rPr>
          <w:rFonts w:ascii="Tahoma" w:hAnsi="Tahoma" w:cs="Tahoma"/>
          <w:sz w:val="24"/>
          <w:szCs w:val="24"/>
          <w:lang w:val="sv-SE"/>
        </w:rPr>
      </w:pPr>
      <w:r>
        <w:rPr>
          <w:rFonts w:cs="Tahoma" w:ascii="Tahoma" w:hAnsi="Tahoma"/>
          <w:sz w:val="24"/>
          <w:szCs w:val="24"/>
          <w:lang w:val="sv-SE"/>
        </w:rPr>
      </w:r>
    </w:p>
    <w:p>
      <w:pPr>
        <w:pStyle w:val="Normal"/>
        <w:spacing w:lineRule="auto" w:line="276" w:before="0" w:after="0"/>
        <w:jc w:val="center"/>
        <w:rPr>
          <w:rFonts w:ascii="Tahoma" w:hAnsi="Tahoma" w:cs="Tahoma"/>
          <w:sz w:val="24"/>
          <w:szCs w:val="24"/>
          <w:lang w:val="sv-SE"/>
        </w:rPr>
      </w:pPr>
      <w:r>
        <w:rPr>
          <w:rFonts w:cs="Tahoma" w:ascii="Tahoma" w:hAnsi="Tahoma"/>
          <w:sz w:val="24"/>
          <w:szCs w:val="24"/>
          <w:lang w:val="sv-SE"/>
        </w:rPr>
        <w:t>Pasal 1</w:t>
      </w:r>
    </w:p>
    <w:p>
      <w:pPr>
        <w:pStyle w:val="Normal"/>
        <w:spacing w:lineRule="auto" w:line="276" w:before="0" w:after="0"/>
        <w:jc w:val="center"/>
        <w:rPr>
          <w:rFonts w:ascii="Tahoma" w:hAnsi="Tahoma" w:cs="Tahoma"/>
          <w:sz w:val="24"/>
          <w:szCs w:val="24"/>
        </w:rPr>
      </w:pPr>
      <w:r>
        <w:rPr>
          <w:rFonts w:cs="Tahoma" w:ascii="Tahoma" w:hAnsi="Tahoma"/>
          <w:sz w:val="24"/>
          <w:szCs w:val="24"/>
        </w:rPr>
      </w:r>
    </w:p>
    <w:p>
      <w:pPr>
        <w:pStyle w:val="Normal"/>
        <w:spacing w:lineRule="auto" w:line="276" w:before="0" w:after="0"/>
        <w:jc w:val="both"/>
        <w:rPr>
          <w:rFonts w:ascii="Tahoma" w:hAnsi="Tahoma" w:cs="Tahoma"/>
          <w:sz w:val="24"/>
          <w:szCs w:val="24"/>
          <w:lang w:val="sv-SE"/>
        </w:rPr>
      </w:pPr>
      <w:r>
        <w:rPr>
          <w:rFonts w:cs="Tahoma" w:ascii="Tahoma" w:hAnsi="Tahoma"/>
          <w:sz w:val="24"/>
          <w:szCs w:val="24"/>
          <w:lang w:val="sv-SE"/>
        </w:rPr>
        <w:t xml:space="preserve">Dalam Peraturan Kepala </w:t>
      </w:r>
      <w:r>
        <w:rPr>
          <w:rFonts w:cs="Tahoma" w:ascii="Tahoma" w:hAnsi="Tahoma"/>
          <w:sz w:val="24"/>
          <w:szCs w:val="24"/>
        </w:rPr>
        <w:t>Desa</w:t>
      </w:r>
      <w:r>
        <w:rPr>
          <w:rFonts w:cs="Tahoma" w:ascii="Tahoma" w:hAnsi="Tahoma"/>
          <w:sz w:val="24"/>
          <w:szCs w:val="24"/>
          <w:lang w:val="sv-SE"/>
        </w:rPr>
        <w:t xml:space="preserve">  ini yang dimaksud dengan:</w:t>
      </w:r>
    </w:p>
    <w:p>
      <w:pPr>
        <w:pStyle w:val="Normal"/>
        <w:numPr>
          <w:ilvl w:val="0"/>
          <w:numId w:val="2"/>
        </w:numPr>
        <w:spacing w:lineRule="auto" w:line="276" w:before="0" w:after="0"/>
        <w:ind w:left="432" w:hanging="432"/>
        <w:jc w:val="both"/>
        <w:rPr>
          <w:rFonts w:ascii="Tahoma" w:hAnsi="Tahoma" w:cs="Tahoma"/>
          <w:sz w:val="24"/>
          <w:szCs w:val="24"/>
          <w:lang w:val="sv-SE"/>
        </w:rPr>
      </w:pPr>
      <w:r>
        <w:rPr>
          <w:rFonts w:cs="Tahoma" w:ascii="Tahoma" w:hAnsi="Tahoma"/>
          <w:sz w:val="24"/>
          <w:szCs w:val="24"/>
        </w:rPr>
        <w:t>Daerah adalah Kabupaten Kutai Kartanegara</w:t>
      </w:r>
    </w:p>
    <w:p>
      <w:pPr>
        <w:pStyle w:val="Normal"/>
        <w:numPr>
          <w:ilvl w:val="0"/>
          <w:numId w:val="2"/>
        </w:numPr>
        <w:spacing w:lineRule="auto" w:line="276" w:before="0" w:after="0"/>
        <w:ind w:left="432" w:hanging="432"/>
        <w:jc w:val="both"/>
        <w:rPr>
          <w:rFonts w:ascii="Tahoma" w:hAnsi="Tahoma" w:cs="Tahoma"/>
          <w:sz w:val="24"/>
          <w:szCs w:val="24"/>
          <w:lang w:val="sv-SE"/>
        </w:rPr>
      </w:pPr>
      <w:r>
        <w:rPr>
          <w:rFonts w:cs="Tahoma" w:ascii="Tahoma" w:hAnsi="Tahoma"/>
          <w:sz w:val="24"/>
          <w:szCs w:val="24"/>
        </w:rPr>
        <w:t>Kecamatan adalah Kecamatan  Tenggarong seberang</w:t>
      </w:r>
    </w:p>
    <w:p>
      <w:pPr>
        <w:pStyle w:val="Normal"/>
        <w:numPr>
          <w:ilvl w:val="0"/>
          <w:numId w:val="2"/>
        </w:numPr>
        <w:spacing w:lineRule="auto" w:line="276" w:before="0" w:after="0"/>
        <w:ind w:left="432" w:hanging="432"/>
        <w:jc w:val="both"/>
        <w:rPr>
          <w:rFonts w:ascii="Tahoma" w:hAnsi="Tahoma" w:cs="Tahoma"/>
          <w:sz w:val="24"/>
          <w:szCs w:val="24"/>
          <w:lang w:val="sv-SE"/>
        </w:rPr>
      </w:pPr>
      <w:r>
        <w:rPr>
          <w:rFonts w:cs="Tahoma" w:ascii="Tahoma" w:hAnsi="Tahoma"/>
          <w:sz w:val="24"/>
          <w:szCs w:val="24"/>
          <w:lang w:val="sv-SE"/>
        </w:rPr>
        <w:t xml:space="preserve">Desa adalah Desa </w:t>
      </w:r>
      <w:r>
        <w:rPr>
          <w:rFonts w:cs="Tahoma" w:ascii="Tahoma" w:hAnsi="Tahoma"/>
          <w:sz w:val="24"/>
          <w:szCs w:val="24"/>
        </w:rPr>
        <w:t xml:space="preserve"> Bhuana Jaya</w:t>
      </w:r>
    </w:p>
    <w:p>
      <w:pPr>
        <w:pStyle w:val="Normal"/>
        <w:numPr>
          <w:ilvl w:val="0"/>
          <w:numId w:val="2"/>
        </w:numPr>
        <w:spacing w:lineRule="auto" w:line="276" w:before="0" w:after="0"/>
        <w:ind w:left="432" w:hanging="432"/>
        <w:jc w:val="both"/>
        <w:rPr>
          <w:rFonts w:ascii="Tahoma" w:hAnsi="Tahoma" w:cs="Tahoma"/>
          <w:sz w:val="24"/>
          <w:szCs w:val="24"/>
          <w:lang w:val="sv-SE"/>
        </w:rPr>
      </w:pPr>
      <w:r>
        <w:rPr>
          <w:rFonts w:cs="Tahoma" w:ascii="Tahoma" w:hAnsi="Tahoma"/>
          <w:sz w:val="24"/>
          <w:szCs w:val="24"/>
          <w:lang w:val="sv-SE"/>
        </w:rPr>
        <w:t xml:space="preserve">Pemerintah Pusat selanjutnya disebut Pemerintah adalah Presiden Republik Indonesia yang memegang kekuasaan Pemerintahan negara Republik Indonesia sebagaimana dimaksud dalam Undang-Undang Dasar Negara Republik Indonesia Tahun 1945. </w:t>
      </w:r>
    </w:p>
    <w:p>
      <w:pPr>
        <w:pStyle w:val="Normal"/>
        <w:numPr>
          <w:ilvl w:val="0"/>
          <w:numId w:val="2"/>
        </w:numPr>
        <w:spacing w:lineRule="auto" w:line="276" w:before="0" w:after="0"/>
        <w:ind w:left="432" w:hanging="432"/>
        <w:jc w:val="both"/>
        <w:rPr>
          <w:rFonts w:ascii="Tahoma" w:hAnsi="Tahoma" w:cs="Tahoma"/>
          <w:sz w:val="24"/>
          <w:szCs w:val="24"/>
        </w:rPr>
      </w:pPr>
      <w:r>
        <w:rPr>
          <w:rFonts w:cs="Tahoma" w:ascii="Tahoma" w:hAnsi="Tahoma"/>
          <w:sz w:val="24"/>
          <w:szCs w:val="24"/>
          <w:lang w:val="sv-SE"/>
        </w:rPr>
        <w:t>Pemerintahan Daerah adalah Pemerintah Daerah dan Dewan Perwakilan Rakyat Daerah yang menyelenggarakan urusan Pemerintahan menurut asas otonomi dan tugas pembantuan dengan prinsip otonomi seluas-luasnya dalam sistem dan prinsip Negara Kesatuan Republik Indonesia sebagaimana</w:t>
      </w:r>
      <w:r>
        <w:rPr>
          <w:rFonts w:cs="Tahoma" w:ascii="Tahoma" w:hAnsi="Tahoma"/>
          <w:sz w:val="24"/>
          <w:szCs w:val="24"/>
        </w:rPr>
        <w:t xml:space="preserve"> dimaksud dalam Undang-Undang Dasar Negara Republik Indonesia Tahun 1945</w:t>
      </w:r>
      <w:r>
        <w:rPr>
          <w:rFonts w:cs="Tahoma" w:ascii="Tahoma" w:hAnsi="Tahoma"/>
          <w:sz w:val="24"/>
          <w:szCs w:val="24"/>
          <w:lang w:val="sv-SE"/>
        </w:rPr>
        <w:t xml:space="preserve">. </w:t>
      </w:r>
    </w:p>
    <w:p>
      <w:pPr>
        <w:pStyle w:val="Normal"/>
        <w:numPr>
          <w:ilvl w:val="0"/>
          <w:numId w:val="2"/>
        </w:numPr>
        <w:spacing w:lineRule="auto" w:line="276" w:before="0" w:after="0"/>
        <w:ind w:left="432" w:hanging="432"/>
        <w:jc w:val="both"/>
        <w:rPr>
          <w:rFonts w:ascii="Tahoma" w:hAnsi="Tahoma" w:cs="Tahoma"/>
          <w:sz w:val="24"/>
          <w:szCs w:val="24"/>
        </w:rPr>
      </w:pPr>
      <w:r>
        <w:rPr>
          <w:rFonts w:cs="Tahoma" w:ascii="Tahoma" w:hAnsi="Tahoma"/>
          <w:sz w:val="24"/>
          <w:szCs w:val="24"/>
        </w:rPr>
        <w:t>Desa adalah Desa dan Desa adat atau yang disebut dengan nama lain yang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pPr>
        <w:pStyle w:val="Normal"/>
        <w:spacing w:lineRule="auto" w:line="276" w:before="0" w:after="0"/>
        <w:jc w:val="both"/>
        <w:rPr>
          <w:rFonts w:ascii="Tahoma" w:hAnsi="Tahoma" w:cs="Tahoma"/>
          <w:sz w:val="24"/>
          <w:szCs w:val="24"/>
        </w:rPr>
      </w:pPr>
      <w:r>
        <w:rPr>
          <w:rFonts w:cs="Tahoma" w:ascii="Tahoma" w:hAnsi="Tahoma"/>
          <w:sz w:val="24"/>
          <w:szCs w:val="24"/>
        </w:rPr>
      </w:r>
    </w:p>
    <w:p>
      <w:pPr>
        <w:pStyle w:val="Normal"/>
        <w:numPr>
          <w:ilvl w:val="0"/>
          <w:numId w:val="2"/>
        </w:numPr>
        <w:spacing w:lineRule="auto" w:line="276" w:before="0" w:after="0"/>
        <w:ind w:left="432" w:hanging="432"/>
        <w:jc w:val="both"/>
        <w:rPr>
          <w:rFonts w:ascii="Tahoma" w:hAnsi="Tahoma" w:cs="Tahoma"/>
          <w:sz w:val="24"/>
          <w:szCs w:val="24"/>
          <w:lang w:val="sv-SE"/>
        </w:rPr>
      </w:pPr>
      <w:r>
        <w:rPr>
          <w:rFonts w:cs="Tahoma" w:ascii="Tahoma" w:hAnsi="Tahoma"/>
          <w:sz w:val="24"/>
          <w:szCs w:val="24"/>
          <w:lang w:val="sv-SE"/>
        </w:rPr>
        <w:t>Kewenangan Desa adalah kewenangan yang dimiliki Desa meliputi kewenangan di bidang penyelenggaraan Pemerintahan Desa, pelaksanaan Pembangunan Desa, Pembinaan Kemasyarakatan Desa, dan Pemberdayaan Masyarakat Desa berdasarkan prakarsa masyarakat, hak asal usul dan adat istiadat Desa.</w:t>
      </w:r>
    </w:p>
    <w:p>
      <w:pPr>
        <w:pStyle w:val="Normal"/>
        <w:numPr>
          <w:ilvl w:val="0"/>
          <w:numId w:val="2"/>
        </w:numPr>
        <w:spacing w:lineRule="auto" w:line="276" w:before="0" w:after="0"/>
        <w:ind w:left="432" w:hanging="432"/>
        <w:jc w:val="both"/>
        <w:rPr>
          <w:rFonts w:ascii="Tahoma" w:hAnsi="Tahoma" w:cs="Tahoma"/>
          <w:sz w:val="24"/>
          <w:szCs w:val="24"/>
          <w:lang w:val="sv-SE"/>
        </w:rPr>
      </w:pPr>
      <w:r>
        <w:rPr>
          <w:rFonts w:cs="Tahoma" w:ascii="Tahoma" w:hAnsi="Tahoma"/>
          <w:sz w:val="24"/>
          <w:szCs w:val="24"/>
          <w:lang w:val="sv-SE"/>
        </w:rPr>
        <w:t xml:space="preserve">Pemerintahan Desa adalah penyelenggaraan urusan Pemerintahan dan kepentingan masyarakat setempat dalam sistem Pemerintahan Negara Kesatuan Republik Indonesia. </w:t>
      </w:r>
    </w:p>
    <w:p>
      <w:pPr>
        <w:pStyle w:val="Normal"/>
        <w:numPr>
          <w:ilvl w:val="0"/>
          <w:numId w:val="2"/>
        </w:numPr>
        <w:spacing w:lineRule="auto" w:line="276" w:before="0" w:after="0"/>
        <w:ind w:left="432" w:hanging="432"/>
        <w:jc w:val="both"/>
        <w:rPr>
          <w:rFonts w:ascii="Tahoma" w:hAnsi="Tahoma" w:cs="Tahoma"/>
          <w:sz w:val="24"/>
          <w:szCs w:val="24"/>
          <w:lang w:val="sv-SE"/>
        </w:rPr>
      </w:pPr>
      <w:r>
        <w:rPr>
          <w:rFonts w:cs="Tahoma" w:ascii="Tahoma" w:hAnsi="Tahoma"/>
          <w:sz w:val="24"/>
          <w:szCs w:val="24"/>
          <w:lang w:val="sv-SE"/>
        </w:rPr>
        <w:t xml:space="preserve">Pemerintah Desa adalah Kepala Desa atau yang disebut dengan nama lain dibantu Perangkat Desa sebagai unsur penyelenggara Pemerintahan Desa. </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Badan Permusyawaratan Desa atau yang disebut dengan nama lain adalah lembaga yang melaksanakan fungsi Pemerintahan yang anggotanya merupakan wakil dari penduduk Desa berdasarkan keterwakilan wilayah dan ditetapkan secara demokratis.</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 xml:space="preserve">Musyawarah Desa atau yang disebut dengan nama lain adalah musyawarah antara Badan Permusyawaratan Desa, Pemerintah Desa, dan unsur masyarakat yang diselenggarakan oleh Badan Permusyawaratan Desa untuk menyepakati hal yang bersifat strategis. </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 xml:space="preserve">Rencana Pembangunan Jangka Menengah Desa, selanjutnya disingkat RPJM Desa, adalah Rencana Kegiatan Pembangunan Desa untuk jangka waktu 6 (enam) tahun. </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 xml:space="preserve">Rencana Kerja Pemerintah Desa, selanjutnya disingkat RKP Desa, adalah penjabaran dari RPJM Desa untuk jangka waktu 1 (satu) tahun. </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 xml:space="preserve">Keuangan Desa adalah semua hak dan kewajiban Desa yang dapat dinilai dengan uang serta segala sesuatu berupa uang dan barang yang berhubungan dengan pelaksanaan hak dan kewajiban Desa. </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 xml:space="preserve">Anggaran Pendapatan dan Belanja Desa, selanjutnya disebut APB Desa, adalah rencana keuangan tahunan Pemerintahan Desa. </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Prioritas Penggunaan Dana Desa adalah pilihan kegiatan yang didahulukan dan diutamakan daripada pilihankegiatan lainnya untuk dibiayai dengan Dana Desa.</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 xml:space="preserve">Dana Desa adalah dana yang bersumber dari anggaran pendapatan dan belanja negara yang diperuntukkan bagi Desa yang ditransfer melalui anggaran pendapatan dan belanja Daerah Kabupaten dan digunakan untuk membiayai penyelenggaraan Pemerintahan Desa, pelaksanaan pembangunan Desa, pembinaan kemasyarakatan Desa, dan pemberdayaan masyarakat Desa. </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Bencana nonalam adalah bencana yang diakibatkan oleh peristiwa atau rangkaian peristiwa nonalam yang antara lain berupa gagal teknologi, gagal modernisasi, epidemi, dan wabah penyakit.</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Pandemi Corona Virus Disease (COVID-19) adalah skala penyebaran penyakit Corona Virus Disease (COVID-19) yang terjadi secara global di seluruh dunia.</w:t>
      </w:r>
    </w:p>
    <w:p>
      <w:pPr>
        <w:pStyle w:val="Normal"/>
        <w:numPr>
          <w:ilvl w:val="0"/>
          <w:numId w:val="2"/>
        </w:numPr>
        <w:spacing w:lineRule="auto" w:line="276" w:before="0" w:after="0"/>
        <w:ind w:left="432" w:hanging="574"/>
        <w:jc w:val="both"/>
        <w:rPr>
          <w:rFonts w:ascii="Tahoma" w:hAnsi="Tahoma" w:cs="Tahoma"/>
          <w:sz w:val="24"/>
          <w:szCs w:val="24"/>
          <w:lang w:val="sv-SE"/>
        </w:rPr>
      </w:pPr>
      <w:r>
        <w:rPr>
          <w:rFonts w:cs="Tahoma" w:ascii="Tahoma" w:hAnsi="Tahoma"/>
          <w:sz w:val="24"/>
          <w:szCs w:val="24"/>
          <w:lang w:val="sv-SE"/>
        </w:rPr>
        <w:t>Bantuan langsung Tunai Desa yang selanjutnya disingkat BLT Desa adalah pemberian uang tunai kepada keluarga miskin atau tidak mampu di Desa yang bersumber dari Dana desa untuk mengurangi dampak ekonomi akibat adanya pandemi Corona Virus Disease 2019 (COVID-19)</w:t>
      </w:r>
    </w:p>
    <w:p>
      <w:pPr>
        <w:pStyle w:val="Normal"/>
        <w:spacing w:lineRule="auto" w:line="276" w:before="0" w:after="0"/>
        <w:ind w:left="432" w:hanging="0"/>
        <w:jc w:val="both"/>
        <w:rPr>
          <w:rFonts w:ascii="Tahoma" w:hAnsi="Tahoma" w:cs="Tahoma"/>
          <w:sz w:val="24"/>
          <w:szCs w:val="24"/>
          <w:lang w:val="sv-SE"/>
        </w:rPr>
      </w:pPr>
      <w:r>
        <w:rPr>
          <w:rFonts w:cs="Tahoma" w:ascii="Tahoma" w:hAnsi="Tahoma"/>
          <w:sz w:val="24"/>
          <w:szCs w:val="24"/>
          <w:lang w:val="sv-SE"/>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t>Pasal 2</w:t>
      </w:r>
    </w:p>
    <w:p>
      <w:pPr>
        <w:pStyle w:val="Normal"/>
        <w:spacing w:lineRule="auto" w:line="276" w:before="0" w:after="0"/>
        <w:ind w:left="360" w:hanging="0"/>
        <w:jc w:val="center"/>
        <w:rPr>
          <w:rFonts w:ascii="Tahoma" w:hAnsi="Tahoma" w:cs="Tahoma"/>
          <w:sz w:val="24"/>
          <w:szCs w:val="24"/>
          <w:lang w:val="sv-SE"/>
        </w:rPr>
      </w:pPr>
      <w:r>
        <w:rPr>
          <w:rFonts w:cs="Tahoma" w:ascii="Tahoma" w:hAnsi="Tahoma"/>
          <w:sz w:val="24"/>
          <w:szCs w:val="24"/>
          <w:lang w:val="sv-SE"/>
        </w:rPr>
      </w:r>
    </w:p>
    <w:p>
      <w:pPr>
        <w:pStyle w:val="ListParagraph"/>
        <w:spacing w:lineRule="auto" w:line="276" w:before="0" w:after="0"/>
        <w:ind w:left="0" w:hanging="0"/>
        <w:contextualSpacing/>
        <w:jc w:val="both"/>
        <w:rPr>
          <w:rFonts w:ascii="Tahoma" w:hAnsi="Tahoma" w:cs="Tahoma"/>
          <w:sz w:val="24"/>
          <w:szCs w:val="24"/>
          <w:lang w:val="sv-SE" w:eastAsia="id-ID"/>
        </w:rPr>
      </w:pPr>
      <w:r>
        <w:rPr>
          <w:rFonts w:cs="Tahoma" w:ascii="Tahoma" w:hAnsi="Tahoma"/>
          <w:sz w:val="24"/>
          <w:szCs w:val="24"/>
          <w:lang w:val="sv-SE" w:eastAsia="id-ID"/>
        </w:rPr>
        <w:t>Pengunaan Dana Desa diprioritaskan untuk membiayai pembangunan dan pemberdayaan masyarakat ditujukan untuk meningkatkan kesejahteraan masayarakat desa, peningkatan kualitas hidup manusia serta penanggulangan kemiskinan dan dituangkan dalam rencana kerja Pemerintah Desa.</w:t>
      </w:r>
    </w:p>
    <w:p>
      <w:pPr>
        <w:pStyle w:val="Normal"/>
        <w:spacing w:lineRule="auto" w:line="276" w:before="0" w:after="0"/>
        <w:rPr>
          <w:rFonts w:ascii="Tahoma" w:hAnsi="Tahoma" w:cs="Tahoma"/>
          <w:sz w:val="24"/>
          <w:szCs w:val="24"/>
          <w:lang w:val="sv-SE"/>
        </w:rPr>
      </w:pPr>
      <w:r>
        <w:rPr>
          <w:rFonts w:cs="Tahoma" w:ascii="Tahoma" w:hAnsi="Tahoma"/>
          <w:sz w:val="24"/>
          <w:szCs w:val="24"/>
          <w:lang w:val="sv-SE"/>
        </w:rPr>
      </w:r>
    </w:p>
    <w:p>
      <w:pPr>
        <w:pStyle w:val="Normal"/>
        <w:spacing w:lineRule="auto" w:line="276" w:before="0" w:after="0"/>
        <w:ind w:left="360" w:hanging="0"/>
        <w:jc w:val="center"/>
        <w:rPr>
          <w:rFonts w:ascii="Tahoma" w:hAnsi="Tahoma" w:cs="Tahoma"/>
          <w:sz w:val="24"/>
          <w:szCs w:val="24"/>
          <w:lang w:val="sv-SE"/>
        </w:rPr>
      </w:pPr>
      <w:r>
        <w:rPr>
          <w:rFonts w:cs="Tahoma" w:ascii="Tahoma" w:hAnsi="Tahoma"/>
          <w:sz w:val="24"/>
          <w:szCs w:val="24"/>
          <w:lang w:val="sv-SE"/>
        </w:rPr>
      </w:r>
    </w:p>
    <w:p>
      <w:pPr>
        <w:pStyle w:val="Normal"/>
        <w:spacing w:lineRule="auto" w:line="276" w:before="0" w:after="0"/>
        <w:ind w:left="360" w:hanging="0"/>
        <w:jc w:val="center"/>
        <w:rPr>
          <w:rFonts w:ascii="Tahoma" w:hAnsi="Tahoma" w:cs="Tahoma"/>
          <w:sz w:val="24"/>
          <w:szCs w:val="24"/>
        </w:rPr>
      </w:pPr>
      <w:r>
        <w:rPr>
          <w:rFonts w:cs="Tahoma" w:ascii="Tahoma" w:hAnsi="Tahoma"/>
          <w:sz w:val="24"/>
          <w:szCs w:val="24"/>
          <w:lang w:val="fr-FR"/>
        </w:rPr>
        <w:t>Pasal</w:t>
      </w:r>
      <w:r>
        <w:rPr>
          <w:rFonts w:cs="Tahoma" w:ascii="Tahoma" w:hAnsi="Tahoma"/>
          <w:sz w:val="24"/>
          <w:szCs w:val="24"/>
        </w:rPr>
        <w:t xml:space="preserve"> 3</w:t>
      </w:r>
    </w:p>
    <w:p>
      <w:pPr>
        <w:pStyle w:val="Normal"/>
        <w:spacing w:lineRule="auto" w:line="276" w:before="0" w:after="0"/>
        <w:ind w:left="360" w:hanging="0"/>
        <w:jc w:val="center"/>
        <w:rPr>
          <w:rFonts w:ascii="Tahoma" w:hAnsi="Tahoma" w:cs="Tahoma"/>
          <w:sz w:val="24"/>
          <w:szCs w:val="24"/>
        </w:rPr>
      </w:pPr>
      <w:r>
        <w:rPr>
          <w:rFonts w:cs="Tahoma" w:ascii="Tahoma" w:hAnsi="Tahoma"/>
          <w:sz w:val="24"/>
          <w:szCs w:val="24"/>
        </w:rPr>
      </w:r>
    </w:p>
    <w:p>
      <w:pPr>
        <w:pStyle w:val="Normal"/>
        <w:numPr>
          <w:ilvl w:val="0"/>
          <w:numId w:val="4"/>
        </w:numPr>
        <w:tabs>
          <w:tab w:val="clear" w:pos="720"/>
          <w:tab w:val="left" w:pos="426" w:leader="none"/>
        </w:tabs>
        <w:spacing w:lineRule="auto" w:line="276" w:before="0" w:after="0"/>
        <w:ind w:left="426" w:hanging="426"/>
        <w:jc w:val="both"/>
        <w:rPr>
          <w:rFonts w:ascii="Tahoma" w:hAnsi="Tahoma" w:cs="Tahoma"/>
          <w:sz w:val="24"/>
          <w:szCs w:val="24"/>
        </w:rPr>
      </w:pPr>
      <w:r>
        <w:rPr>
          <w:rFonts w:cs="Tahoma" w:ascii="Tahoma" w:hAnsi="Tahoma"/>
          <w:sz w:val="24"/>
          <w:szCs w:val="24"/>
        </w:rPr>
        <w:t>Prioritas penggunaan Dana Desa sebagaimana yang dimaksud pada ayat (2) termasuk kegiatan dalam rangka penanggulangan dampak ekonomi atas pandemic Corona Virus Disease 2019 (COVID-19) antara lain berupa:</w:t>
      </w:r>
    </w:p>
    <w:p>
      <w:pPr>
        <w:pStyle w:val="Normal"/>
        <w:numPr>
          <w:ilvl w:val="0"/>
          <w:numId w:val="3"/>
        </w:numPr>
        <w:spacing w:lineRule="auto" w:line="276" w:before="0" w:after="0"/>
        <w:ind w:left="709" w:hanging="283"/>
        <w:jc w:val="both"/>
        <w:rPr>
          <w:rFonts w:ascii="Tahoma" w:hAnsi="Tahoma" w:cs="Tahoma"/>
          <w:sz w:val="24"/>
          <w:szCs w:val="24"/>
        </w:rPr>
      </w:pPr>
      <w:r>
        <w:rPr>
          <w:rFonts w:cs="Tahoma" w:ascii="Tahoma" w:hAnsi="Tahoma"/>
          <w:sz w:val="24"/>
          <w:szCs w:val="24"/>
        </w:rPr>
        <w:t xml:space="preserve">Kegiatan penanggulangan pandemic </w:t>
      </w:r>
      <w:r>
        <w:rPr>
          <w:rFonts w:cs="Tahoma" w:ascii="Tahoma" w:hAnsi="Tahoma"/>
          <w:i/>
          <w:sz w:val="24"/>
          <w:szCs w:val="24"/>
        </w:rPr>
        <w:t>Corona Virus Disease 2019</w:t>
      </w:r>
      <w:r>
        <w:rPr>
          <w:rFonts w:cs="Tahoma" w:ascii="Tahoma" w:hAnsi="Tahoma"/>
          <w:sz w:val="24"/>
          <w:szCs w:val="24"/>
        </w:rPr>
        <w:t xml:space="preserve"> (Covid-19) dan/atau</w:t>
      </w:r>
    </w:p>
    <w:p>
      <w:pPr>
        <w:pStyle w:val="Normal"/>
        <w:numPr>
          <w:ilvl w:val="0"/>
          <w:numId w:val="3"/>
        </w:numPr>
        <w:spacing w:lineRule="auto" w:line="276" w:before="0" w:after="0"/>
        <w:ind w:left="709" w:hanging="283"/>
        <w:jc w:val="both"/>
        <w:rPr>
          <w:rFonts w:ascii="Tahoma" w:hAnsi="Tahoma" w:cs="Tahoma"/>
          <w:sz w:val="24"/>
          <w:szCs w:val="24"/>
        </w:rPr>
      </w:pPr>
      <w:r>
        <w:rPr>
          <w:rFonts w:cs="Tahoma" w:ascii="Tahoma" w:hAnsi="Tahoma"/>
          <w:sz w:val="24"/>
          <w:szCs w:val="24"/>
        </w:rPr>
        <w:t xml:space="preserve">Jaring pengaman sosial di Desa.  </w:t>
      </w:r>
    </w:p>
    <w:p>
      <w:pPr>
        <w:pStyle w:val="Normal"/>
        <w:numPr>
          <w:ilvl w:val="0"/>
          <w:numId w:val="4"/>
        </w:numPr>
        <w:tabs>
          <w:tab w:val="clear" w:pos="720"/>
          <w:tab w:val="left" w:pos="426" w:leader="none"/>
        </w:tabs>
        <w:spacing w:lineRule="auto" w:line="240" w:before="0" w:after="0"/>
        <w:ind w:left="426" w:hanging="426"/>
        <w:jc w:val="both"/>
        <w:rPr>
          <w:rFonts w:ascii="Tahoma" w:hAnsi="Tahoma" w:cs="Tahoma"/>
          <w:sz w:val="24"/>
          <w:szCs w:val="24"/>
          <w:lang w:eastAsia="id-ID"/>
        </w:rPr>
      </w:pPr>
      <w:r>
        <w:rPr>
          <w:rFonts w:cs="Tahoma" w:ascii="Tahoma" w:hAnsi="Tahoma"/>
          <w:sz w:val="24"/>
          <w:szCs w:val="24"/>
          <w:lang w:eastAsia="id-ID"/>
        </w:rPr>
        <w:t xml:space="preserve">Penanganan dampak pandemi COVID-19 sebagaimana dimaksud pada ayat (1) dapat berupa BLT-Dana Desa kepada keluarga miskin di Desa sesuai dengan ketentuan peraturan perundang-undangan. </w:t>
      </w:r>
    </w:p>
    <w:p>
      <w:pPr>
        <w:pStyle w:val="Normal"/>
        <w:numPr>
          <w:ilvl w:val="0"/>
          <w:numId w:val="4"/>
        </w:numPr>
        <w:tabs>
          <w:tab w:val="clear" w:pos="720"/>
          <w:tab w:val="left" w:pos="426" w:leader="none"/>
        </w:tabs>
        <w:spacing w:lineRule="auto" w:line="240" w:before="0" w:after="0"/>
        <w:ind w:left="426" w:hanging="426"/>
        <w:jc w:val="both"/>
        <w:rPr>
          <w:rFonts w:ascii="Tahoma" w:hAnsi="Tahoma" w:cs="Tahoma"/>
          <w:sz w:val="24"/>
          <w:szCs w:val="24"/>
          <w:lang w:eastAsia="id-ID"/>
        </w:rPr>
      </w:pPr>
      <w:r>
        <w:rPr>
          <w:rFonts w:cs="Tahoma" w:ascii="Tahoma" w:hAnsi="Tahoma"/>
          <w:sz w:val="24"/>
          <w:szCs w:val="24"/>
          <w:lang w:eastAsia="id-ID"/>
        </w:rPr>
        <w:t>Keluarga miskin sebagaimana dimaksud pada ayat (2) yang menerima manfaat BLT-Dana Desa yang memenuhi kreteria sebagai berikut:</w:t>
      </w:r>
    </w:p>
    <w:p>
      <w:pPr>
        <w:pStyle w:val="ListParagraph"/>
        <w:numPr>
          <w:ilvl w:val="1"/>
          <w:numId w:val="7"/>
        </w:numPr>
        <w:tabs>
          <w:tab w:val="clear" w:pos="720"/>
          <w:tab w:val="left" w:pos="426" w:leader="none"/>
        </w:tabs>
        <w:spacing w:lineRule="auto" w:line="240" w:before="0" w:after="0"/>
        <w:ind w:left="810" w:hanging="360"/>
        <w:contextualSpacing/>
        <w:jc w:val="both"/>
        <w:rPr>
          <w:rFonts w:ascii="Tahoma" w:hAnsi="Tahoma" w:cs="Tahoma"/>
          <w:sz w:val="24"/>
          <w:szCs w:val="24"/>
          <w:lang w:eastAsia="id-ID"/>
        </w:rPr>
      </w:pPr>
      <w:r>
        <w:rPr>
          <w:rFonts w:cs="Tahoma" w:ascii="Tahoma" w:hAnsi="Tahoma"/>
          <w:sz w:val="24"/>
          <w:szCs w:val="24"/>
          <w:lang w:eastAsia="id-ID"/>
        </w:rPr>
        <w:t>Keluarga miskin atau tidak mampu yang berdomisili di Desa bersangkutan dan diprioritaskan untuk keluarga miskin yang termasuk dalam kategori kemiskinan ekstrim;</w:t>
      </w:r>
    </w:p>
    <w:p>
      <w:pPr>
        <w:pStyle w:val="ListParagraph"/>
        <w:numPr>
          <w:ilvl w:val="1"/>
          <w:numId w:val="7"/>
        </w:numPr>
        <w:tabs>
          <w:tab w:val="clear" w:pos="720"/>
          <w:tab w:val="left" w:pos="426" w:leader="none"/>
        </w:tabs>
        <w:spacing w:lineRule="auto" w:line="240" w:before="0" w:after="0"/>
        <w:ind w:left="810" w:hanging="360"/>
        <w:contextualSpacing/>
        <w:jc w:val="both"/>
        <w:rPr>
          <w:rFonts w:ascii="Tahoma" w:hAnsi="Tahoma" w:cs="Tahoma"/>
          <w:sz w:val="24"/>
          <w:szCs w:val="24"/>
          <w:lang w:eastAsia="id-ID"/>
        </w:rPr>
      </w:pPr>
      <w:r>
        <w:rPr>
          <w:rFonts w:cs="Tahoma" w:ascii="Tahoma" w:hAnsi="Tahoma"/>
          <w:sz w:val="24"/>
          <w:szCs w:val="24"/>
          <w:lang w:eastAsia="id-ID"/>
        </w:rPr>
        <w:t>keluarga yang kehilangan mata pencaharian atau pekerjaan;</w:t>
      </w:r>
    </w:p>
    <w:p>
      <w:pPr>
        <w:pStyle w:val="ListParagraph"/>
        <w:numPr>
          <w:ilvl w:val="1"/>
          <w:numId w:val="7"/>
        </w:numPr>
        <w:tabs>
          <w:tab w:val="clear" w:pos="720"/>
          <w:tab w:val="left" w:pos="426" w:leader="none"/>
        </w:tabs>
        <w:spacing w:lineRule="auto" w:line="240" w:before="0" w:after="0"/>
        <w:ind w:left="810" w:hanging="360"/>
        <w:contextualSpacing/>
        <w:jc w:val="both"/>
        <w:rPr>
          <w:rFonts w:ascii="Tahoma" w:hAnsi="Tahoma" w:cs="Tahoma"/>
          <w:sz w:val="24"/>
          <w:szCs w:val="24"/>
          <w:lang w:eastAsia="id-ID"/>
        </w:rPr>
      </w:pPr>
      <w:r>
        <w:rPr>
          <w:rFonts w:cs="Tahoma" w:ascii="Tahoma" w:hAnsi="Tahoma"/>
          <w:sz w:val="24"/>
          <w:szCs w:val="24"/>
          <w:lang w:eastAsia="id-ID"/>
        </w:rPr>
        <w:t>mempunyai anggota keluarga yang rentan sakit menahun/kronis;</w:t>
      </w:r>
    </w:p>
    <w:p>
      <w:pPr>
        <w:pStyle w:val="ListParagraph"/>
        <w:numPr>
          <w:ilvl w:val="1"/>
          <w:numId w:val="7"/>
        </w:numPr>
        <w:tabs>
          <w:tab w:val="clear" w:pos="720"/>
          <w:tab w:val="left" w:pos="426" w:leader="none"/>
        </w:tabs>
        <w:spacing w:lineRule="auto" w:line="240" w:before="0" w:after="0"/>
        <w:ind w:left="810" w:hanging="360"/>
        <w:contextualSpacing/>
        <w:jc w:val="both"/>
        <w:rPr>
          <w:rFonts w:ascii="Tahoma" w:hAnsi="Tahoma" w:cs="Tahoma"/>
          <w:sz w:val="24"/>
          <w:szCs w:val="24"/>
          <w:lang w:eastAsia="id-ID"/>
        </w:rPr>
      </w:pPr>
      <w:r>
        <w:rPr>
          <w:rFonts w:cs="Tahoma" w:ascii="Tahoma" w:hAnsi="Tahoma"/>
          <w:sz w:val="24"/>
          <w:szCs w:val="24"/>
          <w:lang w:eastAsia="id-ID"/>
        </w:rPr>
        <w:t>keluarga miskin penerima jaring pengaman sosial lainnya yang terhenti baik yang bersumber dari APBD dan /atau APBN;</w:t>
      </w:r>
    </w:p>
    <w:p>
      <w:pPr>
        <w:pStyle w:val="ListParagraph"/>
        <w:numPr>
          <w:ilvl w:val="1"/>
          <w:numId w:val="7"/>
        </w:numPr>
        <w:tabs>
          <w:tab w:val="clear" w:pos="720"/>
          <w:tab w:val="left" w:pos="426" w:leader="none"/>
        </w:tabs>
        <w:spacing w:lineRule="auto" w:line="240" w:before="0" w:after="0"/>
        <w:ind w:left="810" w:hanging="360"/>
        <w:contextualSpacing/>
        <w:jc w:val="both"/>
        <w:rPr>
          <w:rFonts w:ascii="Tahoma" w:hAnsi="Tahoma" w:cs="Tahoma"/>
          <w:sz w:val="24"/>
          <w:szCs w:val="24"/>
          <w:lang w:eastAsia="id-ID"/>
        </w:rPr>
      </w:pPr>
      <w:r>
        <w:rPr>
          <w:rFonts w:cs="Tahoma" w:ascii="Tahoma" w:hAnsi="Tahoma"/>
          <w:sz w:val="24"/>
          <w:szCs w:val="24"/>
          <w:lang w:eastAsia="id-ID"/>
        </w:rPr>
        <w:t xml:space="preserve">keluarga miskin yang terdampak pandemi </w:t>
      </w:r>
      <w:r>
        <w:rPr>
          <w:rFonts w:cs="Tahoma" w:ascii="Tahoma" w:hAnsi="Tahoma"/>
          <w:i/>
          <w:sz w:val="24"/>
          <w:szCs w:val="24"/>
          <w:lang w:eastAsia="id-ID"/>
        </w:rPr>
        <w:t>Corona Virus Disease 2019</w:t>
      </w:r>
      <w:r>
        <w:rPr>
          <w:rFonts w:cs="Tahoma" w:ascii="Tahoma" w:hAnsi="Tahoma"/>
          <w:sz w:val="24"/>
          <w:szCs w:val="24"/>
          <w:lang w:eastAsia="id-ID"/>
        </w:rPr>
        <w:t xml:space="preserve"> (COVID-19) dan belum menerima bantuan; atau</w:t>
      </w:r>
    </w:p>
    <w:p>
      <w:pPr>
        <w:pStyle w:val="ListParagraph"/>
        <w:numPr>
          <w:ilvl w:val="1"/>
          <w:numId w:val="7"/>
        </w:numPr>
        <w:tabs>
          <w:tab w:val="clear" w:pos="720"/>
          <w:tab w:val="left" w:pos="426" w:leader="none"/>
        </w:tabs>
        <w:spacing w:lineRule="auto" w:line="240" w:before="0" w:after="0"/>
        <w:ind w:left="810" w:hanging="360"/>
        <w:contextualSpacing/>
        <w:jc w:val="both"/>
        <w:rPr>
          <w:rFonts w:ascii="Tahoma" w:hAnsi="Tahoma" w:cs="Tahoma"/>
          <w:sz w:val="24"/>
          <w:szCs w:val="24"/>
          <w:lang w:eastAsia="id-ID"/>
        </w:rPr>
      </w:pPr>
      <w:r>
        <w:rPr>
          <w:rFonts w:cs="Tahoma" w:ascii="Tahoma" w:hAnsi="Tahoma"/>
          <w:sz w:val="24"/>
          <w:szCs w:val="24"/>
          <w:lang w:eastAsia="id-ID"/>
        </w:rPr>
        <w:t>rumah tangga dengan anggota rumah tangga tunggal lanjut usia.</w:t>
      </w:r>
    </w:p>
    <w:p>
      <w:pPr>
        <w:pStyle w:val="Normal"/>
        <w:numPr>
          <w:ilvl w:val="0"/>
          <w:numId w:val="4"/>
        </w:numPr>
        <w:tabs>
          <w:tab w:val="clear" w:pos="720"/>
          <w:tab w:val="left" w:pos="426" w:leader="none"/>
        </w:tabs>
        <w:spacing w:lineRule="auto" w:line="240" w:before="0" w:after="0"/>
        <w:ind w:left="426" w:hanging="426"/>
        <w:jc w:val="both"/>
        <w:rPr>
          <w:rFonts w:ascii="Tahoma" w:hAnsi="Tahoma" w:cs="Tahoma"/>
          <w:sz w:val="24"/>
          <w:szCs w:val="24"/>
          <w:lang w:eastAsia="id-ID"/>
        </w:rPr>
      </w:pPr>
      <w:r>
        <w:rPr>
          <w:rFonts w:cs="Tahoma" w:ascii="Tahoma" w:hAnsi="Tahoma"/>
          <w:sz w:val="24"/>
          <w:szCs w:val="24"/>
          <w:lang w:val="fr-FR"/>
        </w:rPr>
        <w:t>Pendataan calon penerima BLT dilakukan oleh relawan desa dengan mempertimbangkan Data Terpadu Kesejahteraan Sosial (DTKS) dari Kementrian Sosial;</w:t>
      </w:r>
    </w:p>
    <w:p>
      <w:pPr>
        <w:pStyle w:val="Normal"/>
        <w:numPr>
          <w:ilvl w:val="0"/>
          <w:numId w:val="4"/>
        </w:numPr>
        <w:tabs>
          <w:tab w:val="clear" w:pos="720"/>
          <w:tab w:val="left" w:pos="426" w:leader="none"/>
        </w:tabs>
        <w:spacing w:lineRule="auto" w:line="240" w:before="0" w:after="0"/>
        <w:ind w:left="426" w:hanging="426"/>
        <w:jc w:val="both"/>
        <w:rPr>
          <w:rFonts w:ascii="Tahoma" w:hAnsi="Tahoma" w:cs="Tahoma"/>
          <w:sz w:val="24"/>
          <w:szCs w:val="24"/>
          <w:lang w:eastAsia="id-ID"/>
        </w:rPr>
      </w:pPr>
      <w:r>
        <w:rPr>
          <w:rFonts w:cs="Tahoma" w:ascii="Tahoma" w:hAnsi="Tahoma"/>
          <w:sz w:val="24"/>
          <w:szCs w:val="24"/>
          <w:lang w:val="fr-FR"/>
        </w:rPr>
        <w:t xml:space="preserve">Daftar nama-nama penerima Bantuan Langsung Tunai (BLT) Dana Desa Terlampir yang merupakan bagian tidak terpisahkan dalam peraturan Kepala Desa ini ; </w:t>
      </w:r>
    </w:p>
    <w:p>
      <w:pPr>
        <w:pStyle w:val="Normal"/>
        <w:numPr>
          <w:ilvl w:val="0"/>
          <w:numId w:val="4"/>
        </w:numPr>
        <w:tabs>
          <w:tab w:val="clear" w:pos="720"/>
          <w:tab w:val="left" w:pos="426" w:leader="none"/>
        </w:tabs>
        <w:spacing w:lineRule="auto" w:line="240" w:before="0" w:after="0"/>
        <w:ind w:left="426" w:hanging="426"/>
        <w:jc w:val="both"/>
        <w:rPr>
          <w:rFonts w:ascii="Tahoma" w:hAnsi="Tahoma" w:cs="Tahoma"/>
          <w:sz w:val="24"/>
          <w:szCs w:val="24"/>
          <w:lang w:eastAsia="id-ID"/>
        </w:rPr>
      </w:pPr>
      <w:r>
        <w:rPr>
          <w:rFonts w:cs="Tahoma" w:ascii="Tahoma" w:hAnsi="Tahoma"/>
          <w:sz w:val="24"/>
          <w:szCs w:val="24"/>
          <w:lang w:eastAsia="id-ID"/>
        </w:rPr>
        <w:t>Penyaluran BLT Dana Desa dilaksanakan oleh pemerintah desa dengan metode nontunai / tunai setiap bulan.</w:t>
      </w:r>
    </w:p>
    <w:p>
      <w:pPr>
        <w:pStyle w:val="Normal"/>
        <w:numPr>
          <w:ilvl w:val="0"/>
          <w:numId w:val="4"/>
        </w:numPr>
        <w:tabs>
          <w:tab w:val="clear" w:pos="720"/>
          <w:tab w:val="left" w:pos="426" w:leader="none"/>
        </w:tabs>
        <w:spacing w:lineRule="auto" w:line="240" w:before="0" w:after="0"/>
        <w:ind w:left="426" w:hanging="426"/>
        <w:jc w:val="both"/>
        <w:rPr>
          <w:rFonts w:ascii="Tahoma" w:hAnsi="Tahoma" w:cs="Tahoma"/>
          <w:sz w:val="24"/>
          <w:szCs w:val="24"/>
          <w:lang w:eastAsia="id-ID"/>
        </w:rPr>
      </w:pPr>
      <w:r>
        <w:rPr>
          <w:rFonts w:cs="Tahoma" w:ascii="Tahoma" w:hAnsi="Tahoma"/>
          <w:bCs/>
          <w:sz w:val="24"/>
          <w:szCs w:val="24"/>
        </w:rPr>
        <w:t>Besaran BLT Dana Desa ditetapkan sebesar Rp.300.000,- (tiga ratus ribu rupiah) dibayarkan setiap bulan selama 12 (bulan) bulan;</w:t>
      </w:r>
    </w:p>
    <w:p>
      <w:pPr>
        <w:pStyle w:val="Normal"/>
        <w:tabs>
          <w:tab w:val="clear" w:pos="720"/>
          <w:tab w:val="left" w:pos="426" w:leader="none"/>
        </w:tabs>
        <w:spacing w:lineRule="auto" w:line="276" w:before="0" w:after="0"/>
        <w:ind w:left="426" w:hanging="0"/>
        <w:jc w:val="both"/>
        <w:rPr>
          <w:rFonts w:ascii="Tahoma" w:hAnsi="Tahoma" w:cs="Tahoma"/>
          <w:sz w:val="24"/>
          <w:szCs w:val="24"/>
          <w:lang w:eastAsia="id-ID"/>
        </w:rPr>
      </w:pPr>
      <w:r>
        <w:rPr>
          <w:rFonts w:cs="Tahoma" w:ascii="Tahoma" w:hAnsi="Tahoma"/>
          <w:sz w:val="24"/>
          <w:szCs w:val="24"/>
          <w:lang w:eastAsia="id-ID"/>
        </w:rPr>
      </w:r>
    </w:p>
    <w:p>
      <w:pPr>
        <w:pStyle w:val="Normal"/>
        <w:tabs>
          <w:tab w:val="clear" w:pos="720"/>
          <w:tab w:val="left" w:pos="426" w:leader="none"/>
        </w:tabs>
        <w:spacing w:lineRule="auto" w:line="276" w:before="0" w:after="0"/>
        <w:ind w:left="426" w:hanging="0"/>
        <w:jc w:val="both"/>
        <w:rPr>
          <w:rFonts w:ascii="Tahoma" w:hAnsi="Tahoma" w:cs="Tahoma"/>
          <w:sz w:val="24"/>
          <w:szCs w:val="24"/>
          <w:lang w:eastAsia="id-ID"/>
        </w:rPr>
      </w:pPr>
      <w:r>
        <w:rPr>
          <w:rFonts w:cs="Tahoma" w:ascii="Tahoma" w:hAnsi="Tahoma"/>
          <w:sz w:val="24"/>
          <w:szCs w:val="24"/>
          <w:lang w:eastAsia="id-ID"/>
        </w:rPr>
      </w:r>
    </w:p>
    <w:p>
      <w:pPr>
        <w:pStyle w:val="Normal"/>
        <w:tabs>
          <w:tab w:val="clear" w:pos="720"/>
          <w:tab w:val="left" w:pos="426" w:leader="none"/>
        </w:tabs>
        <w:spacing w:lineRule="auto" w:line="276" w:before="0" w:after="0"/>
        <w:ind w:left="426" w:hanging="0"/>
        <w:jc w:val="both"/>
        <w:rPr>
          <w:rFonts w:ascii="Tahoma" w:hAnsi="Tahoma" w:cs="Tahoma"/>
          <w:sz w:val="24"/>
          <w:szCs w:val="24"/>
          <w:lang w:eastAsia="id-ID"/>
        </w:rPr>
      </w:pPr>
      <w:r>
        <w:rPr>
          <w:rFonts w:cs="Tahoma" w:ascii="Tahoma" w:hAnsi="Tahoma"/>
          <w:sz w:val="24"/>
          <w:szCs w:val="24"/>
          <w:lang w:eastAsia="id-ID"/>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r>
    </w:p>
    <w:p>
      <w:pPr>
        <w:pStyle w:val="Normal"/>
        <w:spacing w:lineRule="auto" w:line="276" w:before="0" w:after="0"/>
        <w:ind w:left="360" w:hanging="0"/>
        <w:jc w:val="center"/>
        <w:rPr>
          <w:rFonts w:ascii="Tahoma" w:hAnsi="Tahoma" w:cs="Tahoma"/>
          <w:sz w:val="24"/>
          <w:szCs w:val="24"/>
          <w:lang w:val="fr-FR"/>
        </w:rPr>
      </w:pPr>
      <w:r>
        <w:rPr>
          <w:rFonts w:cs="Tahoma" w:ascii="Tahoma" w:hAnsi="Tahoma"/>
          <w:sz w:val="24"/>
          <w:szCs w:val="24"/>
          <w:lang w:val="fr-FR"/>
        </w:rPr>
        <w:t>Pasal 4</w:t>
      </w:r>
    </w:p>
    <w:p>
      <w:pPr>
        <w:pStyle w:val="Normal"/>
        <w:spacing w:lineRule="auto" w:line="276" w:before="0" w:after="0"/>
        <w:ind w:left="360" w:hanging="0"/>
        <w:jc w:val="center"/>
        <w:rPr>
          <w:rFonts w:ascii="Tahoma" w:hAnsi="Tahoma" w:cs="Tahoma"/>
          <w:sz w:val="24"/>
          <w:szCs w:val="24"/>
          <w:lang w:val="fr-FR"/>
        </w:rPr>
      </w:pPr>
      <w:r>
        <w:rPr>
          <w:rFonts w:cs="Tahoma" w:ascii="Tahoma" w:hAnsi="Tahoma"/>
          <w:bCs/>
          <w:sz w:val="24"/>
          <w:szCs w:val="24"/>
        </w:rPr>
        <w:t xml:space="preserve"> </w:t>
      </w:r>
    </w:p>
    <w:p>
      <w:pPr>
        <w:pStyle w:val="Normal"/>
        <w:spacing w:lineRule="auto" w:line="276" w:before="0" w:after="0"/>
        <w:ind w:right="-341" w:hanging="0"/>
        <w:jc w:val="both"/>
        <w:rPr>
          <w:rFonts w:ascii="Tahoma" w:hAnsi="Tahoma" w:cs="Tahoma"/>
          <w:sz w:val="24"/>
          <w:szCs w:val="24"/>
          <w:lang w:val="id-ID"/>
        </w:rPr>
      </w:pPr>
      <w:r>
        <w:rPr>
          <w:rFonts w:cs="Tahoma" w:ascii="Tahoma" w:hAnsi="Tahoma"/>
          <w:sz w:val="24"/>
          <w:szCs w:val="24"/>
          <w:lang w:val="id-ID"/>
        </w:rPr>
        <w:t xml:space="preserve">Peraturan </w:t>
      </w:r>
      <w:r>
        <w:rPr>
          <w:rFonts w:cs="Tahoma" w:ascii="Tahoma" w:hAnsi="Tahoma"/>
          <w:sz w:val="24"/>
          <w:szCs w:val="24"/>
        </w:rPr>
        <w:t xml:space="preserve">Kepala </w:t>
      </w:r>
      <w:r>
        <w:rPr>
          <w:rFonts w:cs="Tahoma" w:ascii="Tahoma" w:hAnsi="Tahoma"/>
          <w:sz w:val="24"/>
          <w:szCs w:val="24"/>
          <w:lang w:val="id-ID"/>
        </w:rPr>
        <w:t>Desa ini mulai berlaku pada tanggal diundangkan.</w:t>
      </w:r>
    </w:p>
    <w:p>
      <w:pPr>
        <w:pStyle w:val="Normal"/>
        <w:tabs>
          <w:tab w:val="clear" w:pos="720"/>
          <w:tab w:val="left" w:pos="709" w:leader="none"/>
          <w:tab w:val="left" w:pos="1134" w:leader="none"/>
        </w:tabs>
        <w:spacing w:lineRule="auto" w:line="276"/>
        <w:jc w:val="both"/>
        <w:rPr>
          <w:rFonts w:ascii="Tahoma" w:hAnsi="Tahoma" w:cs="Tahoma"/>
          <w:bCs/>
          <w:sz w:val="24"/>
          <w:szCs w:val="24"/>
        </w:rPr>
      </w:pPr>
      <w:r>
        <w:drawing>
          <wp:anchor behindDoc="1" distT="0" distB="0" distL="0" distR="0" simplePos="0" locked="0" layoutInCell="1" allowOverlap="1" relativeHeight="3">
            <wp:simplePos x="0" y="0"/>
            <wp:positionH relativeFrom="column">
              <wp:posOffset>2181860</wp:posOffset>
            </wp:positionH>
            <wp:positionV relativeFrom="paragraph">
              <wp:posOffset>60960</wp:posOffset>
            </wp:positionV>
            <wp:extent cx="2212340" cy="3248660"/>
            <wp:effectExtent l="0" t="0" r="0" b="0"/>
            <wp:wrapNone/>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212340" cy="3248660"/>
                    </a:xfrm>
                    <a:prstGeom prst="rect">
                      <a:avLst/>
                    </a:prstGeom>
                  </pic:spPr>
                </pic:pic>
              </a:graphicData>
            </a:graphic>
          </wp:anchor>
        </w:drawing>
      </w:r>
      <w:r>
        <w:rPr>
          <w:rFonts w:cs="Tahoma" w:ascii="Tahoma" w:hAnsi="Tahoma"/>
          <w:sz w:val="24"/>
          <w:szCs w:val="24"/>
          <w:lang w:val="id-ID"/>
        </w:rPr>
        <w:t>A</w:t>
      </w:r>
      <w:r>
        <w:rPr>
          <w:rFonts w:cs="Tahoma" w:ascii="Tahoma" w:hAnsi="Tahoma"/>
          <w:sz w:val="24"/>
          <w:szCs w:val="24"/>
          <w:lang w:val="id-ID"/>
        </w:rPr>
        <w:t>gar setiap orang mengetahui, memerintahkan pengundangan Peraturan</w:t>
      </w:r>
      <w:r>
        <w:rPr>
          <w:rFonts w:cs="Tahoma" w:ascii="Tahoma" w:hAnsi="Tahoma"/>
          <w:sz w:val="24"/>
          <w:szCs w:val="24"/>
        </w:rPr>
        <w:t xml:space="preserve"> Kepala Desa </w:t>
      </w:r>
      <w:r>
        <w:rPr>
          <w:rFonts w:cs="Tahoma" w:ascii="Tahoma" w:hAnsi="Tahoma"/>
          <w:sz w:val="24"/>
          <w:szCs w:val="24"/>
          <w:lang w:val="id-ID"/>
        </w:rPr>
        <w:t xml:space="preserve">ini </w:t>
      </w:r>
      <w:r>
        <w:rPr>
          <w:rFonts w:cs="Tahoma" w:ascii="Tahoma" w:hAnsi="Tahoma"/>
          <w:sz w:val="24"/>
          <w:szCs w:val="24"/>
        </w:rPr>
        <w:t xml:space="preserve">dengan penempatannya </w:t>
      </w:r>
      <w:r>
        <w:rPr>
          <w:rFonts w:cs="Tahoma" w:ascii="Tahoma" w:hAnsi="Tahoma"/>
          <w:sz w:val="24"/>
          <w:szCs w:val="24"/>
          <w:lang w:val="id-ID"/>
        </w:rPr>
        <w:t xml:space="preserve">dalam </w:t>
      </w:r>
      <w:r>
        <w:rPr>
          <w:rFonts w:cs="Tahoma" w:ascii="Tahoma" w:hAnsi="Tahoma"/>
          <w:sz w:val="24"/>
          <w:szCs w:val="24"/>
        </w:rPr>
        <w:t>Berita</w:t>
      </w:r>
      <w:r>
        <w:rPr>
          <w:rFonts w:cs="Tahoma" w:ascii="Tahoma" w:hAnsi="Tahoma"/>
          <w:sz w:val="24"/>
          <w:szCs w:val="24"/>
          <w:lang w:val="id-ID"/>
        </w:rPr>
        <w:t xml:space="preserve"> Desa </w:t>
      </w:r>
      <w:r>
        <w:rPr>
          <w:rFonts w:cs="Tahoma" w:ascii="Tahoma" w:hAnsi="Tahoma"/>
          <w:sz w:val="24"/>
          <w:szCs w:val="24"/>
        </w:rPr>
        <w:t xml:space="preserve"> Bhuana Jaya</w:t>
      </w:r>
    </w:p>
    <w:p>
      <w:pPr>
        <w:pStyle w:val="Normal"/>
        <w:spacing w:lineRule="auto" w:line="276" w:before="120" w:after="0"/>
        <w:ind w:left="5103" w:hanging="0"/>
        <w:rPr>
          <w:rFonts w:ascii="Tahoma" w:hAnsi="Tahoma" w:cs="Tahoma"/>
          <w:sz w:val="24"/>
          <w:szCs w:val="24"/>
        </w:rPr>
      </w:pPr>
      <w:r>
        <w:rPr>
          <w:rFonts w:cs="Tahoma" w:ascii="Tahoma" w:hAnsi="Tahoma"/>
          <w:sz w:val="24"/>
          <w:szCs w:val="24"/>
        </w:rPr>
      </w:r>
    </w:p>
    <w:p>
      <w:pPr>
        <w:pStyle w:val="Normal"/>
        <w:spacing w:lineRule="auto" w:line="276" w:before="120" w:after="0"/>
        <w:ind w:left="5103" w:hanging="0"/>
        <w:rPr>
          <w:rFonts w:ascii="Tahoma" w:hAnsi="Tahoma" w:cs="Tahoma"/>
          <w:sz w:val="24"/>
          <w:szCs w:val="24"/>
        </w:rPr>
      </w:pPr>
      <w:r>
        <w:rPr>
          <w:rFonts w:cs="Tahoma" w:ascii="Tahoma" w:hAnsi="Tahoma"/>
          <w:sz w:val="24"/>
          <w:szCs w:val="24"/>
        </w:rPr>
        <w:t>Ditetapkan di Bhuana Jaya</w:t>
      </w:r>
    </w:p>
    <w:p>
      <w:pPr>
        <w:pStyle w:val="Normal"/>
        <w:spacing w:lineRule="auto" w:line="276"/>
        <w:ind w:left="5103" w:hanging="0"/>
        <w:rPr>
          <w:rFonts w:ascii="Tahoma" w:hAnsi="Tahoma" w:cs="Tahoma"/>
          <w:sz w:val="24"/>
          <w:szCs w:val="24"/>
        </w:rPr>
      </w:pPr>
      <w:r>
        <w:rPr>
          <w:rFonts w:cs="Tahoma" w:ascii="Tahoma" w:hAnsi="Tahoma"/>
          <w:sz w:val="24"/>
          <w:szCs w:val="24"/>
        </w:rPr>
        <w:t>pada tanggal ,  04 Januari 2022</w:t>
      </w:r>
    </w:p>
    <w:p>
      <w:pPr>
        <w:pStyle w:val="Normal"/>
        <w:spacing w:lineRule="auto" w:line="276" w:before="0" w:after="0"/>
        <w:ind w:left="5103" w:hanging="0"/>
        <w:rPr>
          <w:rFonts w:ascii="Tahoma" w:hAnsi="Tahoma" w:cs="Tahoma"/>
          <w:sz w:val="24"/>
          <w:szCs w:val="24"/>
        </w:rPr>
      </w:pPr>
      <w:r>
        <w:rPr>
          <w:rFonts w:cs="Tahoma" w:ascii="Tahoma" w:hAnsi="Tahoma"/>
          <w:sz w:val="24"/>
          <w:szCs w:val="24"/>
        </w:rPr>
        <w:t>KEPALA DESA BHUANA JAYA,</w:t>
      </w:r>
    </w:p>
    <w:p>
      <w:pPr>
        <w:pStyle w:val="Normal"/>
        <w:spacing w:lineRule="auto" w:line="276" w:before="0" w:after="0"/>
        <w:ind w:left="5103" w:hanging="0"/>
        <w:rPr>
          <w:rFonts w:ascii="Tahoma" w:hAnsi="Tahoma" w:cs="Tahoma"/>
          <w:sz w:val="24"/>
          <w:szCs w:val="24"/>
        </w:rPr>
      </w:pPr>
      <w:r>
        <w:rPr>
          <w:rFonts w:cs="Tahoma" w:ascii="Tahoma" w:hAnsi="Tahoma"/>
          <w:sz w:val="24"/>
          <w:szCs w:val="24"/>
        </w:rPr>
      </w:r>
    </w:p>
    <w:p>
      <w:pPr>
        <w:pStyle w:val="Normal"/>
        <w:spacing w:lineRule="auto" w:line="276" w:before="0" w:after="0"/>
        <w:ind w:left="5103" w:hanging="0"/>
        <w:rPr>
          <w:rFonts w:ascii="Tahoma" w:hAnsi="Tahoma" w:cs="Tahoma"/>
          <w:sz w:val="24"/>
          <w:szCs w:val="24"/>
        </w:rPr>
      </w:pPr>
      <w:r>
        <w:rPr>
          <w:rFonts w:cs="Tahoma" w:ascii="Tahoma" w:hAnsi="Tahoma"/>
          <w:sz w:val="24"/>
          <w:szCs w:val="24"/>
        </w:rPr>
      </w:r>
    </w:p>
    <w:p>
      <w:pPr>
        <w:pStyle w:val="Normal"/>
        <w:spacing w:lineRule="auto" w:line="276" w:before="0" w:after="0"/>
        <w:ind w:left="5103" w:hanging="0"/>
        <w:rPr>
          <w:rFonts w:ascii="Tahoma" w:hAnsi="Tahoma" w:cs="Tahoma"/>
          <w:sz w:val="24"/>
          <w:szCs w:val="24"/>
        </w:rPr>
      </w:pPr>
      <w:r>
        <w:rPr>
          <w:rFonts w:cs="Tahoma" w:ascii="Tahoma" w:hAnsi="Tahoma"/>
          <w:sz w:val="24"/>
          <w:szCs w:val="24"/>
        </w:rPr>
      </w:r>
    </w:p>
    <w:p>
      <w:pPr>
        <w:pStyle w:val="Normal"/>
        <w:spacing w:lineRule="auto" w:line="276" w:before="0" w:after="0"/>
        <w:ind w:left="5103" w:hanging="0"/>
        <w:rPr>
          <w:rFonts w:ascii="Tahoma" w:hAnsi="Tahoma" w:cs="Tahoma"/>
          <w:b/>
          <w:b/>
          <w:sz w:val="24"/>
          <w:szCs w:val="24"/>
          <w:u w:val="single"/>
        </w:rPr>
      </w:pPr>
      <w:r>
        <w:rPr>
          <w:rFonts w:cs="Tahoma" w:ascii="Tahoma" w:hAnsi="Tahoma"/>
          <w:b/>
          <w:sz w:val="24"/>
          <w:szCs w:val="24"/>
          <w:u w:val="single"/>
        </w:rPr>
        <w:t>FREND EFFENDY</w:t>
      </w:r>
    </w:p>
    <w:p>
      <w:pPr>
        <w:pStyle w:val="Normal"/>
        <w:spacing w:lineRule="auto" w:line="276" w:before="0" w:after="0"/>
        <w:jc w:val="both"/>
        <w:rPr>
          <w:rFonts w:ascii="Tahoma" w:hAnsi="Tahoma" w:cs="Tahoma"/>
          <w:sz w:val="24"/>
          <w:szCs w:val="24"/>
        </w:rPr>
      </w:pPr>
      <w:r>
        <w:rPr>
          <w:rFonts w:cs="Tahoma" w:ascii="Tahoma" w:hAnsi="Tahoma"/>
          <w:sz w:val="24"/>
          <w:szCs w:val="24"/>
        </w:rPr>
      </w:r>
    </w:p>
    <w:p>
      <w:pPr>
        <w:pStyle w:val="Normal"/>
        <w:spacing w:lineRule="auto" w:line="276" w:before="0" w:after="0"/>
        <w:jc w:val="both"/>
        <w:rPr>
          <w:rFonts w:ascii="Tahoma" w:hAnsi="Tahoma" w:cs="Tahoma"/>
          <w:sz w:val="24"/>
          <w:szCs w:val="24"/>
        </w:rPr>
      </w:pPr>
      <w:r>
        <w:rPr>
          <w:rFonts w:cs="Tahoma" w:ascii="Tahoma" w:hAnsi="Tahoma"/>
          <w:sz w:val="24"/>
          <w:szCs w:val="24"/>
        </w:rPr>
        <w:t>Diundangkan di Bhuana Jaya</w:t>
      </w:r>
    </w:p>
    <w:p>
      <w:pPr>
        <w:pStyle w:val="Normal"/>
        <w:spacing w:lineRule="auto" w:line="276" w:before="0" w:after="0"/>
        <w:jc w:val="both"/>
        <w:rPr>
          <w:rFonts w:ascii="Tahoma" w:hAnsi="Tahoma" w:cs="Tahoma"/>
          <w:sz w:val="24"/>
          <w:szCs w:val="24"/>
        </w:rPr>
      </w:pPr>
      <w:r>
        <w:rPr>
          <w:rFonts w:cs="Tahoma" w:ascii="Tahoma" w:hAnsi="Tahoma"/>
          <w:sz w:val="24"/>
          <w:szCs w:val="24"/>
        </w:rPr>
        <w:t>pada tanggal, 04 Januari 2022</w:t>
      </w:r>
    </w:p>
    <w:tbl>
      <w:tblPr>
        <w:tblW w:w="6096" w:type="dxa"/>
        <w:jc w:val="left"/>
        <w:tblInd w:w="109" w:type="dxa"/>
        <w:tblCellMar>
          <w:top w:w="0" w:type="dxa"/>
          <w:left w:w="108" w:type="dxa"/>
          <w:bottom w:w="0" w:type="dxa"/>
          <w:right w:w="108" w:type="dxa"/>
        </w:tblCellMar>
        <w:tblLook w:val="01e0" w:noHBand="0" w:noVBand="0" w:firstColumn="1" w:lastRow="1" w:lastColumn="1" w:firstRow="1"/>
      </w:tblPr>
      <w:tblGrid>
        <w:gridCol w:w="6096"/>
      </w:tblGrid>
      <w:tr>
        <w:trPr/>
        <w:tc>
          <w:tcPr>
            <w:tcW w:w="6096" w:type="dxa"/>
            <w:tcBorders/>
          </w:tcPr>
          <w:p>
            <w:pPr>
              <w:pStyle w:val="Normal"/>
              <w:spacing w:lineRule="auto" w:line="276" w:before="0" w:after="0"/>
              <w:jc w:val="both"/>
              <w:rPr>
                <w:rFonts w:ascii="Tahoma" w:hAnsi="Tahoma" w:cs="Tahoma"/>
                <w:sz w:val="24"/>
                <w:szCs w:val="24"/>
              </w:rPr>
            </w:pPr>
            <w:r>
              <w:rPr>
                <w:rFonts w:cs="Tahoma" w:ascii="Tahoma" w:hAnsi="Tahoma"/>
                <w:sz w:val="24"/>
                <w:szCs w:val="24"/>
              </w:rPr>
            </w:r>
          </w:p>
          <w:p>
            <w:pPr>
              <w:pStyle w:val="Normal"/>
              <w:spacing w:lineRule="auto" w:line="276" w:before="0" w:after="0"/>
              <w:ind w:left="-108" w:hanging="0"/>
              <w:jc w:val="both"/>
              <w:rPr>
                <w:rFonts w:ascii="Tahoma" w:hAnsi="Tahoma" w:cs="Tahoma"/>
                <w:sz w:val="24"/>
                <w:szCs w:val="24"/>
              </w:rPr>
            </w:pPr>
            <w:r>
              <w:drawing>
                <wp:anchor behindDoc="1" distT="0" distB="0" distL="0" distR="0" simplePos="0" locked="0" layoutInCell="1" allowOverlap="1" relativeHeight="4">
                  <wp:simplePos x="0" y="0"/>
                  <wp:positionH relativeFrom="column">
                    <wp:posOffset>-230505</wp:posOffset>
                  </wp:positionH>
                  <wp:positionV relativeFrom="paragraph">
                    <wp:posOffset>55245</wp:posOffset>
                  </wp:positionV>
                  <wp:extent cx="1804670" cy="180467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1804670" cy="1804670"/>
                          </a:xfrm>
                          <a:prstGeom prst="rect">
                            <a:avLst/>
                          </a:prstGeom>
                        </pic:spPr>
                      </pic:pic>
                    </a:graphicData>
                  </a:graphic>
                </wp:anchor>
              </w:drawing>
            </w:r>
            <w:r>
              <w:rPr>
                <w:rFonts w:cs="Tahoma" w:ascii="Tahoma" w:hAnsi="Tahoma"/>
                <w:sz w:val="24"/>
                <w:szCs w:val="24"/>
              </w:rPr>
              <w:t>S</w:t>
            </w:r>
            <w:r>
              <w:rPr>
                <w:rFonts w:cs="Tahoma" w:ascii="Tahoma" w:hAnsi="Tahoma"/>
                <w:sz w:val="24"/>
                <w:szCs w:val="24"/>
              </w:rPr>
              <w:t>EKRETARIS DESA BHUANA JAYA,</w:t>
            </w:r>
          </w:p>
          <w:p>
            <w:pPr>
              <w:pStyle w:val="Normal"/>
              <w:spacing w:lineRule="auto" w:line="276" w:before="0" w:after="0"/>
              <w:jc w:val="both"/>
              <w:rPr>
                <w:rFonts w:ascii="Tahoma" w:hAnsi="Tahoma" w:cs="Tahoma"/>
                <w:sz w:val="24"/>
                <w:szCs w:val="24"/>
              </w:rPr>
            </w:pPr>
            <w:r>
              <w:rPr>
                <w:rFonts w:cs="Tahoma" w:ascii="Tahoma" w:hAnsi="Tahoma"/>
                <w:sz w:val="24"/>
                <w:szCs w:val="24"/>
              </w:rPr>
            </w:r>
          </w:p>
          <w:p>
            <w:pPr>
              <w:pStyle w:val="Normal"/>
              <w:spacing w:lineRule="auto" w:line="276" w:before="0" w:after="0"/>
              <w:jc w:val="both"/>
              <w:rPr>
                <w:rFonts w:ascii="Tahoma" w:hAnsi="Tahoma" w:cs="Tahoma"/>
                <w:sz w:val="24"/>
                <w:szCs w:val="24"/>
              </w:rPr>
            </w:pPr>
            <w:r>
              <w:rPr>
                <w:rFonts w:cs="Tahoma" w:ascii="Tahoma" w:hAnsi="Tahoma"/>
                <w:sz w:val="24"/>
                <w:szCs w:val="24"/>
              </w:rPr>
            </w:r>
          </w:p>
          <w:p>
            <w:pPr>
              <w:pStyle w:val="Normal"/>
              <w:spacing w:lineRule="auto" w:line="276" w:before="0" w:after="0"/>
              <w:jc w:val="both"/>
              <w:rPr>
                <w:rFonts w:ascii="Tahoma" w:hAnsi="Tahoma" w:cs="Tahoma"/>
                <w:sz w:val="24"/>
                <w:szCs w:val="24"/>
                <w:u w:val="single"/>
              </w:rPr>
            </w:pPr>
            <w:r>
              <w:rPr>
                <w:rFonts w:cs="Tahoma" w:ascii="Tahoma" w:hAnsi="Tahoma"/>
                <w:sz w:val="24"/>
                <w:szCs w:val="24"/>
                <w:u w:val="single"/>
              </w:rPr>
            </w:r>
          </w:p>
          <w:p>
            <w:pPr>
              <w:pStyle w:val="Normal"/>
              <w:spacing w:lineRule="auto" w:line="276" w:before="0" w:after="0"/>
              <w:jc w:val="both"/>
              <w:rPr>
                <w:rFonts w:ascii="Tahoma" w:hAnsi="Tahoma" w:cs="Tahoma"/>
                <w:sz w:val="24"/>
                <w:szCs w:val="24"/>
                <w:u w:val="single"/>
              </w:rPr>
            </w:pPr>
            <w:r>
              <w:rPr>
                <w:rFonts w:cs="Tahoma" w:ascii="Tahoma" w:hAnsi="Tahoma"/>
                <w:sz w:val="24"/>
                <w:szCs w:val="24"/>
                <w:u w:val="single"/>
              </w:rPr>
            </w:r>
          </w:p>
          <w:p>
            <w:pPr>
              <w:pStyle w:val="Normal"/>
              <w:spacing w:lineRule="auto" w:line="276" w:before="0" w:after="0"/>
              <w:jc w:val="both"/>
              <w:rPr>
                <w:rFonts w:ascii="Tahoma" w:hAnsi="Tahoma" w:cs="Tahoma"/>
                <w:sz w:val="24"/>
                <w:szCs w:val="24"/>
                <w:u w:val="single"/>
              </w:rPr>
            </w:pPr>
            <w:r>
              <w:rPr>
                <w:rFonts w:cs="Tahoma" w:ascii="Tahoma" w:hAnsi="Tahoma"/>
                <w:sz w:val="24"/>
                <w:szCs w:val="24"/>
                <w:u w:val="single"/>
              </w:rPr>
            </w:r>
          </w:p>
          <w:p>
            <w:pPr>
              <w:pStyle w:val="Normal"/>
              <w:spacing w:lineRule="auto" w:line="276" w:before="0" w:after="0"/>
              <w:jc w:val="both"/>
              <w:rPr>
                <w:rFonts w:ascii="Tahoma" w:hAnsi="Tahoma" w:cs="Tahoma"/>
                <w:sz w:val="24"/>
                <w:szCs w:val="24"/>
                <w:u w:val="single"/>
              </w:rPr>
            </w:pPr>
            <w:r>
              <w:rPr>
                <w:rFonts w:cs="Tahoma" w:ascii="Tahoma" w:hAnsi="Tahoma"/>
                <w:sz w:val="24"/>
                <w:szCs w:val="24"/>
                <w:u w:val="single"/>
              </w:rPr>
            </w:r>
          </w:p>
          <w:p>
            <w:pPr>
              <w:pStyle w:val="Normal"/>
              <w:spacing w:lineRule="auto" w:line="276" w:before="0" w:after="0"/>
              <w:jc w:val="both"/>
              <w:rPr>
                <w:rFonts w:ascii="Tahoma" w:hAnsi="Tahoma" w:cs="Tahoma"/>
                <w:sz w:val="24"/>
                <w:szCs w:val="24"/>
                <w:u w:val="single"/>
              </w:rPr>
            </w:pPr>
            <w:r>
              <w:rPr>
                <w:rFonts w:cs="Tahoma" w:ascii="Tahoma" w:hAnsi="Tahoma"/>
                <w:sz w:val="24"/>
                <w:szCs w:val="24"/>
                <w:u w:val="single"/>
              </w:rPr>
            </w:r>
          </w:p>
          <w:p>
            <w:pPr>
              <w:pStyle w:val="Normal"/>
              <w:spacing w:lineRule="auto" w:line="276" w:before="0" w:after="0"/>
              <w:jc w:val="both"/>
              <w:rPr>
                <w:rFonts w:ascii="Tahoma" w:hAnsi="Tahoma" w:cs="Tahoma"/>
                <w:sz w:val="24"/>
                <w:szCs w:val="24"/>
                <w:u w:val="single"/>
              </w:rPr>
            </w:pPr>
            <w:r>
              <w:rPr>
                <w:rFonts w:cs="Tahoma" w:ascii="Tahoma" w:hAnsi="Tahoma"/>
                <w:sz w:val="24"/>
                <w:szCs w:val="24"/>
                <w:u w:val="single"/>
              </w:rPr>
            </w:r>
          </w:p>
          <w:p>
            <w:pPr>
              <w:pStyle w:val="Normal"/>
              <w:spacing w:lineRule="auto" w:line="276" w:before="0" w:after="0"/>
              <w:ind w:left="-108" w:hanging="0"/>
              <w:jc w:val="both"/>
              <w:rPr>
                <w:rFonts w:ascii="Tahoma" w:hAnsi="Tahoma" w:cs="Tahoma"/>
                <w:b/>
                <w:b/>
                <w:sz w:val="24"/>
                <w:szCs w:val="24"/>
                <w:u w:val="single"/>
              </w:rPr>
            </w:pPr>
            <w:r>
              <w:rPr>
                <w:rFonts w:cs="Tahoma" w:ascii="Tahoma" w:hAnsi="Tahoma"/>
                <w:b/>
                <w:sz w:val="24"/>
                <w:szCs w:val="24"/>
                <w:u w:val="single"/>
              </w:rPr>
              <w:t>S U W O N DO</w:t>
            </w:r>
          </w:p>
        </w:tc>
      </w:tr>
    </w:tbl>
    <w:p>
      <w:pPr>
        <w:sectPr>
          <w:type w:val="nextPage"/>
          <w:pgSz w:w="12240" w:h="20160"/>
          <w:pgMar w:left="1418" w:right="1134" w:header="0" w:top="964" w:footer="0" w:bottom="1985" w:gutter="0"/>
          <w:pgNumType w:fmt="decimal"/>
          <w:formProt w:val="false"/>
          <w:textDirection w:val="lrTb"/>
          <w:docGrid w:type="default" w:linePitch="360" w:charSpace="0"/>
        </w:sectPr>
        <w:pStyle w:val="Normal"/>
        <w:spacing w:lineRule="auto" w:line="276" w:before="0" w:after="0"/>
        <w:rPr>
          <w:rFonts w:ascii="Tahoma" w:hAnsi="Tahoma" w:cs="Tahoma"/>
          <w:sz w:val="24"/>
          <w:szCs w:val="24"/>
        </w:rPr>
      </w:pPr>
      <w:r>
        <w:rPr>
          <w:rFonts w:cs="Tahoma" w:ascii="Tahoma" w:hAnsi="Tahoma"/>
          <w:sz w:val="24"/>
          <w:szCs w:val="24"/>
        </w:rPr>
        <w:t>BERITA DESA BHUANA JAYA TAHUN 2022 NOMOR 01</w:t>
      </w:r>
    </w:p>
    <w:p>
      <w:pPr>
        <w:pStyle w:val="Normal"/>
        <w:spacing w:lineRule="auto" w:line="276" w:before="0" w:after="0"/>
        <w:rPr>
          <w:rFonts w:ascii="Tahoma" w:hAnsi="Tahoma" w:cs="Tahoma"/>
          <w:sz w:val="24"/>
          <w:szCs w:val="24"/>
        </w:rPr>
      </w:pPr>
      <w:r>
        <w:rPr>
          <w:rFonts w:cs="Tahoma" w:ascii="Tahoma" w:hAnsi="Tahoma"/>
          <w:sz w:val="24"/>
          <w:szCs w:val="24"/>
        </w:rPr>
      </w:r>
    </w:p>
    <w:tbl>
      <w:tblPr>
        <w:tblpPr w:vertAnchor="margin" w:horzAnchor="margin" w:leftFromText="180" w:rightFromText="180" w:tblpX="0" w:tblpY="-268"/>
        <w:tblW w:w="5940" w:type="dxa"/>
        <w:jc w:val="left"/>
        <w:tblInd w:w="108" w:type="dxa"/>
        <w:tblCellMar>
          <w:top w:w="0" w:type="dxa"/>
          <w:left w:w="108" w:type="dxa"/>
          <w:bottom w:w="0" w:type="dxa"/>
          <w:right w:w="108" w:type="dxa"/>
        </w:tblCellMar>
        <w:tblLook w:val="04a0" w:noHBand="0" w:noVBand="1" w:firstColumn="1" w:lastRow="0" w:lastColumn="0" w:firstRow="1"/>
      </w:tblPr>
      <w:tblGrid>
        <w:gridCol w:w="5940"/>
      </w:tblGrid>
      <w:tr>
        <w:trPr>
          <w:trHeight w:val="696" w:hRule="atLeast"/>
        </w:trPr>
        <w:tc>
          <w:tcPr>
            <w:tcW w:w="5940"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sz w:val="24"/>
                <w:szCs w:val="24"/>
              </w:rPr>
            </w:pPr>
            <w:r>
              <w:rPr>
                <w:rFonts w:cs="Tahoma" w:ascii="Tahoma" w:hAnsi="Tahoma"/>
                <w:sz w:val="24"/>
                <w:szCs w:val="24"/>
              </w:rPr>
              <w:t>LAMPIRAN</w:t>
            </w:r>
          </w:p>
          <w:p>
            <w:pPr>
              <w:pStyle w:val="NoSpacing"/>
              <w:rPr>
                <w:rFonts w:ascii="Tahoma" w:hAnsi="Tahoma" w:cs="Tahoma"/>
                <w:sz w:val="24"/>
                <w:szCs w:val="24"/>
              </w:rPr>
            </w:pPr>
            <w:r>
              <w:rPr>
                <w:rFonts w:cs="Tahoma" w:ascii="Tahoma" w:hAnsi="Tahoma"/>
                <w:sz w:val="24"/>
                <w:szCs w:val="24"/>
              </w:rPr>
              <w:t>PERATURAN KEPALA DESA BHUANA JAYA</w:t>
            </w:r>
          </w:p>
          <w:p>
            <w:pPr>
              <w:pStyle w:val="NoSpacing"/>
              <w:rPr>
                <w:rFonts w:ascii="Tahoma" w:hAnsi="Tahoma" w:cs="Tahoma"/>
                <w:sz w:val="24"/>
                <w:szCs w:val="24"/>
                <w:lang w:val="id-ID"/>
              </w:rPr>
            </w:pPr>
            <w:r>
              <w:rPr>
                <w:rFonts w:cs="Tahoma" w:ascii="Tahoma" w:hAnsi="Tahoma"/>
                <w:sz w:val="24"/>
                <w:szCs w:val="24"/>
              </w:rPr>
              <w:t>NOMOR       : ……………..</w:t>
            </w:r>
          </w:p>
          <w:p>
            <w:pPr>
              <w:pStyle w:val="NoSpacing"/>
              <w:rPr>
                <w:rFonts w:ascii="Tahoma" w:hAnsi="Tahoma" w:cs="Tahoma"/>
              </w:rPr>
            </w:pPr>
            <w:r>
              <w:rPr>
                <w:rFonts w:cs="Tahoma" w:ascii="Tahoma" w:hAnsi="Tahoma"/>
                <w:sz w:val="24"/>
                <w:szCs w:val="24"/>
              </w:rPr>
              <w:t>TANGGAL    :  04 JANUARI 2022</w:t>
            </w:r>
          </w:p>
        </w:tc>
      </w:tr>
    </w:tbl>
    <w:p>
      <w:pPr>
        <w:pStyle w:val="Normal"/>
        <w:spacing w:lineRule="auto" w:line="276"/>
        <w:jc w:val="center"/>
        <w:rPr>
          <w:rFonts w:ascii="Tahoma" w:hAnsi="Tahoma" w:cs="Tahoma"/>
          <w:sz w:val="24"/>
          <w:szCs w:val="24"/>
        </w:rPr>
      </w:pPr>
      <w:r>
        <w:rPr>
          <w:rFonts w:cs="Tahoma" w:ascii="Tahoma" w:hAnsi="Tahoma"/>
          <w:sz w:val="24"/>
          <w:szCs w:val="24"/>
        </w:rPr>
      </w:r>
    </w:p>
    <w:p>
      <w:pPr>
        <w:pStyle w:val="NoSpacing"/>
        <w:jc w:val="center"/>
        <w:rPr>
          <w:rFonts w:ascii="Tahoma" w:hAnsi="Tahoma" w:cs="Tahoma"/>
          <w:sz w:val="24"/>
          <w:szCs w:val="24"/>
        </w:rPr>
      </w:pPr>
      <w:r>
        <w:rPr>
          <w:rFonts w:cs="Tahoma" w:ascii="Tahoma" w:hAnsi="Tahoma"/>
          <w:sz w:val="24"/>
          <w:szCs w:val="24"/>
        </w:rPr>
      </w:r>
    </w:p>
    <w:p>
      <w:pPr>
        <w:pStyle w:val="NoSpacing"/>
        <w:jc w:val="center"/>
        <w:rPr>
          <w:rFonts w:ascii="Tahoma" w:hAnsi="Tahoma" w:cs="Tahoma"/>
          <w:sz w:val="24"/>
          <w:szCs w:val="24"/>
        </w:rPr>
      </w:pPr>
      <w:r>
        <w:rPr>
          <w:rFonts w:cs="Tahoma" w:ascii="Tahoma" w:hAnsi="Tahoma"/>
          <w:sz w:val="24"/>
          <w:szCs w:val="24"/>
        </w:rPr>
      </w:r>
    </w:p>
    <w:p>
      <w:pPr>
        <w:pStyle w:val="NoSpacing"/>
        <w:jc w:val="center"/>
        <w:rPr>
          <w:rFonts w:ascii="Tahoma" w:hAnsi="Tahoma" w:cs="Tahoma"/>
          <w:sz w:val="24"/>
          <w:szCs w:val="24"/>
        </w:rPr>
      </w:pPr>
      <w:r>
        <w:rPr>
          <w:rFonts w:cs="Tahoma" w:ascii="Tahoma" w:hAnsi="Tahoma"/>
          <w:sz w:val="24"/>
          <w:szCs w:val="24"/>
        </w:rPr>
        <w:t xml:space="preserve">DAFTAR NAMA-NAMA PENERIMA BANTUAN LANGSUNG TUNAI (BLT) </w:t>
      </w:r>
    </w:p>
    <w:p>
      <w:pPr>
        <w:pStyle w:val="NoSpacing"/>
        <w:jc w:val="center"/>
        <w:rPr>
          <w:rFonts w:ascii="Tahoma" w:hAnsi="Tahoma" w:cs="Tahoma"/>
          <w:sz w:val="24"/>
          <w:szCs w:val="24"/>
        </w:rPr>
      </w:pPr>
      <w:r>
        <w:rPr>
          <w:rFonts w:cs="Tahoma" w:ascii="Tahoma" w:hAnsi="Tahoma"/>
          <w:sz w:val="24"/>
          <w:szCs w:val="24"/>
        </w:rPr>
        <w:t>DANA DESA AKIBAT DAMPAK PANDEMI CORONA VIRUS DISEASE 2019 (COVID-19)</w:t>
      </w:r>
    </w:p>
    <w:p>
      <w:pPr>
        <w:pStyle w:val="NoSpacing"/>
        <w:jc w:val="center"/>
        <w:rPr>
          <w:rFonts w:ascii="Tahoma" w:hAnsi="Tahoma" w:cs="Tahoma"/>
          <w:sz w:val="24"/>
          <w:szCs w:val="24"/>
        </w:rPr>
      </w:pPr>
      <w:r>
        <w:rPr>
          <w:rFonts w:cs="Tahoma" w:ascii="Tahoma" w:hAnsi="Tahoma"/>
          <w:sz w:val="24"/>
          <w:szCs w:val="24"/>
        </w:rPr>
        <w:t>DESA BHUANA JAYA  KECAMATAN TENGGARONG SEBERANG KABUPATEN</w:t>
      </w:r>
    </w:p>
    <w:p>
      <w:pPr>
        <w:pStyle w:val="NoSpacing"/>
        <w:jc w:val="center"/>
        <w:rPr>
          <w:rFonts w:ascii="Tahoma" w:hAnsi="Tahoma" w:cs="Tahoma"/>
          <w:sz w:val="24"/>
          <w:szCs w:val="24"/>
        </w:rPr>
      </w:pPr>
      <w:r>
        <w:rPr>
          <w:rFonts w:cs="Tahoma" w:ascii="Tahoma" w:hAnsi="Tahoma"/>
          <w:sz w:val="24"/>
          <w:szCs w:val="24"/>
        </w:rPr>
        <w:t xml:space="preserve"> </w:t>
      </w:r>
      <w:r>
        <w:rPr>
          <w:rFonts w:cs="Tahoma" w:ascii="Tahoma" w:hAnsi="Tahoma"/>
          <w:sz w:val="24"/>
          <w:szCs w:val="24"/>
        </w:rPr>
        <w:t>KUTAI KARTANEGARA</w:t>
      </w:r>
    </w:p>
    <w:p>
      <w:pPr>
        <w:pStyle w:val="NoSpacing"/>
        <w:jc w:val="center"/>
        <w:rPr>
          <w:rFonts w:ascii="Tahoma" w:hAnsi="Tahoma" w:cs="Tahoma"/>
          <w:sz w:val="24"/>
          <w:szCs w:val="24"/>
        </w:rPr>
      </w:pPr>
      <w:r>
        <w:rPr>
          <w:rFonts w:cs="Tahoma" w:ascii="Tahoma" w:hAnsi="Tahoma"/>
          <w:sz w:val="24"/>
          <w:szCs w:val="24"/>
        </w:rPr>
        <w:t>TAHUN 2022</w:t>
      </w:r>
    </w:p>
    <w:p>
      <w:pPr>
        <w:pStyle w:val="NoSpacing"/>
        <w:jc w:val="center"/>
        <w:rPr>
          <w:rFonts w:ascii="Tahoma" w:hAnsi="Tahoma" w:cs="Tahoma"/>
          <w:sz w:val="24"/>
          <w:szCs w:val="24"/>
          <w:lang w:val="id-ID"/>
        </w:rPr>
      </w:pPr>
      <w:r>
        <w:rPr>
          <w:rFonts w:cs="Tahoma" w:ascii="Tahoma" w:hAnsi="Tahoma"/>
          <w:sz w:val="24"/>
          <w:szCs w:val="24"/>
          <w:lang w:val="id-ID"/>
        </w:rPr>
      </w:r>
    </w:p>
    <w:tbl>
      <w:tblPr>
        <w:tblW w:w="15984" w:type="dxa"/>
        <w:jc w:val="center"/>
        <w:tblInd w:w="0" w:type="dxa"/>
        <w:tblCellMar>
          <w:top w:w="0" w:type="dxa"/>
          <w:left w:w="108" w:type="dxa"/>
          <w:bottom w:w="0" w:type="dxa"/>
          <w:right w:w="108" w:type="dxa"/>
        </w:tblCellMar>
        <w:tblLook w:val="04a0" w:noHBand="0" w:noVBand="1" w:firstColumn="1" w:lastRow="0" w:lastColumn="0" w:firstRow="1"/>
      </w:tblPr>
      <w:tblGrid>
        <w:gridCol w:w="661"/>
        <w:gridCol w:w="2312"/>
        <w:gridCol w:w="3243"/>
        <w:gridCol w:w="2972"/>
        <w:gridCol w:w="1327"/>
        <w:gridCol w:w="2283"/>
        <w:gridCol w:w="1667"/>
        <w:gridCol w:w="1517"/>
      </w:tblGrid>
      <w:tr>
        <w:trPr/>
        <w:tc>
          <w:tcPr>
            <w:tcW w:w="6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ahoma" w:hAnsi="Tahoma" w:cs="Tahoma"/>
                <w:sz w:val="24"/>
                <w:szCs w:val="24"/>
              </w:rPr>
            </w:pPr>
            <w:r>
              <w:rPr>
                <w:rFonts w:cs="Tahoma" w:ascii="Tahoma" w:hAnsi="Tahoma"/>
                <w:sz w:val="24"/>
                <w:szCs w:val="24"/>
              </w:rPr>
            </w:r>
          </w:p>
          <w:p>
            <w:pPr>
              <w:pStyle w:val="Normal"/>
              <w:spacing w:lineRule="auto" w:line="276" w:before="0" w:after="200"/>
              <w:jc w:val="center"/>
              <w:rPr>
                <w:rFonts w:ascii="Tahoma" w:hAnsi="Tahoma" w:cs="Tahoma"/>
                <w:sz w:val="24"/>
                <w:szCs w:val="24"/>
              </w:rPr>
            </w:pPr>
            <w:r>
              <w:rPr>
                <w:rFonts w:cs="Tahoma" w:ascii="Tahoma" w:hAnsi="Tahoma"/>
                <w:sz w:val="24"/>
                <w:szCs w:val="24"/>
              </w:rPr>
              <w:t>No</w:t>
            </w:r>
          </w:p>
        </w:tc>
        <w:tc>
          <w:tcPr>
            <w:tcW w:w="23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ahoma" w:hAnsi="Tahoma" w:cs="Tahoma"/>
                <w:sz w:val="24"/>
                <w:szCs w:val="24"/>
              </w:rPr>
            </w:pPr>
            <w:r>
              <w:rPr>
                <w:rFonts w:cs="Tahoma" w:ascii="Tahoma" w:hAnsi="Tahoma"/>
                <w:sz w:val="24"/>
                <w:szCs w:val="24"/>
              </w:rPr>
            </w:r>
          </w:p>
          <w:p>
            <w:pPr>
              <w:pStyle w:val="Normal"/>
              <w:spacing w:lineRule="auto" w:line="276" w:before="0" w:after="200"/>
              <w:jc w:val="center"/>
              <w:rPr>
                <w:rFonts w:ascii="Tahoma" w:hAnsi="Tahoma" w:cs="Tahoma"/>
                <w:sz w:val="24"/>
                <w:szCs w:val="24"/>
              </w:rPr>
            </w:pPr>
            <w:r>
              <w:rPr>
                <w:rFonts w:cs="Tahoma" w:ascii="Tahoma" w:hAnsi="Tahoma"/>
                <w:sz w:val="24"/>
                <w:szCs w:val="24"/>
              </w:rPr>
              <w:t>Nama</w:t>
            </w:r>
          </w:p>
        </w:tc>
        <w:tc>
          <w:tcPr>
            <w:tcW w:w="3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ahoma" w:hAnsi="Tahoma" w:cs="Tahoma"/>
                <w:sz w:val="24"/>
                <w:szCs w:val="24"/>
              </w:rPr>
            </w:pPr>
            <w:r>
              <w:rPr>
                <w:rFonts w:cs="Tahoma" w:ascii="Tahoma" w:hAnsi="Tahoma"/>
                <w:sz w:val="24"/>
                <w:szCs w:val="24"/>
              </w:rPr>
            </w:r>
          </w:p>
          <w:p>
            <w:pPr>
              <w:pStyle w:val="Normal"/>
              <w:spacing w:lineRule="auto" w:line="276" w:before="0" w:after="200"/>
              <w:jc w:val="center"/>
              <w:rPr>
                <w:rFonts w:ascii="Tahoma" w:hAnsi="Tahoma" w:cs="Tahoma"/>
                <w:sz w:val="24"/>
                <w:szCs w:val="24"/>
              </w:rPr>
            </w:pPr>
            <w:r>
              <w:rPr>
                <w:rFonts w:cs="Tahoma" w:ascii="Tahoma" w:hAnsi="Tahoma"/>
                <w:sz w:val="24"/>
                <w:szCs w:val="24"/>
              </w:rPr>
              <w:t>No KK</w:t>
            </w:r>
          </w:p>
        </w:tc>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ahoma" w:hAnsi="Tahoma" w:cs="Tahoma"/>
                <w:sz w:val="24"/>
                <w:szCs w:val="24"/>
              </w:rPr>
            </w:pPr>
            <w:r>
              <w:rPr>
                <w:rFonts w:cs="Tahoma" w:ascii="Tahoma" w:hAnsi="Tahoma"/>
                <w:sz w:val="24"/>
                <w:szCs w:val="24"/>
              </w:rPr>
            </w:r>
          </w:p>
          <w:p>
            <w:pPr>
              <w:pStyle w:val="Normal"/>
              <w:spacing w:lineRule="auto" w:line="276" w:before="0" w:after="200"/>
              <w:jc w:val="center"/>
              <w:rPr>
                <w:rFonts w:ascii="Tahoma" w:hAnsi="Tahoma" w:cs="Tahoma"/>
                <w:sz w:val="24"/>
                <w:szCs w:val="24"/>
              </w:rPr>
            </w:pPr>
            <w:r>
              <w:rPr>
                <w:rFonts w:cs="Tahoma" w:ascii="Tahoma" w:hAnsi="Tahoma"/>
                <w:sz w:val="24"/>
                <w:szCs w:val="24"/>
              </w:rPr>
              <w:t>NIK</w:t>
            </w:r>
          </w:p>
        </w:tc>
        <w:tc>
          <w:tcPr>
            <w:tcW w:w="13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ahoma" w:hAnsi="Tahoma" w:cs="Tahoma"/>
                <w:sz w:val="24"/>
                <w:szCs w:val="24"/>
              </w:rPr>
            </w:pPr>
            <w:r>
              <w:rPr>
                <w:rFonts w:cs="Tahoma" w:ascii="Tahoma" w:hAnsi="Tahoma"/>
                <w:sz w:val="24"/>
                <w:szCs w:val="24"/>
              </w:rPr>
            </w:r>
          </w:p>
          <w:p>
            <w:pPr>
              <w:pStyle w:val="Normal"/>
              <w:spacing w:lineRule="auto" w:line="276" w:before="0" w:after="200"/>
              <w:jc w:val="center"/>
              <w:rPr>
                <w:rFonts w:ascii="Tahoma" w:hAnsi="Tahoma" w:cs="Tahoma"/>
                <w:sz w:val="24"/>
                <w:szCs w:val="24"/>
              </w:rPr>
            </w:pPr>
            <w:r>
              <w:rPr>
                <w:rFonts w:cs="Tahoma" w:ascii="Tahoma" w:hAnsi="Tahoma"/>
                <w:sz w:val="24"/>
                <w:szCs w:val="24"/>
              </w:rPr>
              <w:t>Alamat</w:t>
            </w:r>
          </w:p>
        </w:tc>
        <w:tc>
          <w:tcPr>
            <w:tcW w:w="228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ahoma" w:hAnsi="Tahoma" w:cs="Tahoma"/>
                <w:sz w:val="24"/>
                <w:szCs w:val="24"/>
              </w:rPr>
            </w:pPr>
            <w:r>
              <w:rPr>
                <w:rFonts w:cs="Tahoma" w:ascii="Tahoma" w:hAnsi="Tahoma"/>
                <w:sz w:val="24"/>
                <w:szCs w:val="24"/>
              </w:rPr>
            </w:r>
          </w:p>
          <w:p>
            <w:pPr>
              <w:pStyle w:val="Normal"/>
              <w:spacing w:lineRule="auto" w:line="276" w:before="0" w:after="200"/>
              <w:jc w:val="center"/>
              <w:rPr>
                <w:rFonts w:ascii="Tahoma" w:hAnsi="Tahoma" w:cs="Tahoma"/>
                <w:sz w:val="24"/>
                <w:szCs w:val="24"/>
              </w:rPr>
            </w:pPr>
            <w:r>
              <w:rPr>
                <w:rFonts w:cs="Tahoma" w:ascii="Tahoma" w:hAnsi="Tahoma"/>
                <w:sz w:val="24"/>
                <w:szCs w:val="24"/>
              </w:rPr>
              <w:t>Pekerjaan ( Buruh Tani &amp; Buruh Tani/Pedagang &amp; UKM/ Nelayan &amp; Buruh Nelayan/Guru/Lain-lain)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jc w:val="center"/>
              <w:rPr>
                <w:rFonts w:ascii="Tahoma" w:hAnsi="Tahoma" w:cs="Tahoma"/>
                <w:sz w:val="24"/>
                <w:szCs w:val="24"/>
              </w:rPr>
            </w:pPr>
            <w:r>
              <w:rPr>
                <w:rFonts w:cs="Tahoma" w:ascii="Tahoma" w:hAnsi="Tahoma"/>
                <w:sz w:val="24"/>
                <w:szCs w:val="24"/>
              </w:rPr>
              <w:t>Mrmenuhi Syarat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jc w:val="center"/>
              <w:rPr>
                <w:rFonts w:ascii="Tahoma" w:hAnsi="Tahoma" w:cs="Tahoma"/>
                <w:sz w:val="24"/>
                <w:szCs w:val="24"/>
              </w:rPr>
            </w:pPr>
            <w:r>
              <w:rPr>
                <w:rFonts w:cs="Tahoma" w:ascii="Tahoma" w:hAnsi="Tahoma"/>
                <w:sz w:val="24"/>
                <w:szCs w:val="24"/>
              </w:rPr>
              <w:t>Besaran Anggaran Rp.</w:t>
            </w:r>
          </w:p>
        </w:tc>
      </w:tr>
      <w:tr>
        <w:trPr>
          <w:trHeight w:val="50" w:hRule="atLeast"/>
        </w:trPr>
        <w:tc>
          <w:tcPr>
            <w:tcW w:w="661"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1</w:t>
            </w:r>
          </w:p>
        </w:tc>
        <w:tc>
          <w:tcPr>
            <w:tcW w:w="2312"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2</w:t>
            </w:r>
          </w:p>
        </w:tc>
        <w:tc>
          <w:tcPr>
            <w:tcW w:w="3243"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3</w:t>
            </w:r>
          </w:p>
        </w:tc>
        <w:tc>
          <w:tcPr>
            <w:tcW w:w="2972"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4</w:t>
            </w:r>
          </w:p>
        </w:tc>
        <w:tc>
          <w:tcPr>
            <w:tcW w:w="1327"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5</w:t>
            </w:r>
          </w:p>
        </w:tc>
        <w:tc>
          <w:tcPr>
            <w:tcW w:w="2283"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6</w:t>
            </w:r>
          </w:p>
        </w:tc>
        <w:tc>
          <w:tcPr>
            <w:tcW w:w="1667"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7</w:t>
            </w:r>
          </w:p>
        </w:tc>
        <w:tc>
          <w:tcPr>
            <w:tcW w:w="1517" w:type="dxa"/>
            <w:tcBorders>
              <w:top w:val="single" w:sz="4" w:space="0" w:color="000000"/>
              <w:left w:val="single" w:sz="4" w:space="0" w:color="000000"/>
              <w:bottom w:val="single" w:sz="4" w:space="0" w:color="000000"/>
              <w:right w:val="single" w:sz="4" w:space="0" w:color="000000"/>
            </w:tcBorders>
            <w:shd w:color="auto" w:fill="D9D9D9" w:val="clear"/>
          </w:tcPr>
          <w:p>
            <w:pPr>
              <w:pStyle w:val="NoSpacing"/>
              <w:jc w:val="center"/>
              <w:rPr>
                <w:rFonts w:ascii="Tahoma" w:hAnsi="Tahoma" w:cs="Tahoma"/>
                <w:i/>
                <w:i/>
                <w:iCs/>
                <w:sz w:val="24"/>
                <w:szCs w:val="24"/>
                <w:vertAlign w:val="subscript"/>
              </w:rPr>
            </w:pPr>
            <w:r>
              <w:rPr>
                <w:rFonts w:cs="Tahoma" w:ascii="Tahoma" w:hAnsi="Tahoma"/>
                <w:i/>
                <w:iCs/>
                <w:sz w:val="24"/>
                <w:szCs w:val="24"/>
                <w:vertAlign w:val="subscript"/>
              </w:rPr>
              <w:t>8</w:t>
            </w:r>
          </w:p>
        </w:tc>
      </w:tr>
      <w:tr>
        <w:trPr>
          <w:trHeight w:val="301" w:hRule="atLeast"/>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BERO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6402161411077776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6402160107400022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MARTIAH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6402162106190004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3215205007700005</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SRIAH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6402161411077707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6402166308590001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BOANG</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6402161707100032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6402166002380001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WANIH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6402162501110311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6402164107590037</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TASAM</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6402161411077619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6402160107490014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EMAH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6402161406130008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3207204407520001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SAMI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6402162303210008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6402164107490018</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PUJI RAHAYU</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6402`61308210002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3518106109610001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TAKIYAH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6402161911150008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6402164107540024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FATIMAH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6402160801180005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6402164309590002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SUMILAH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6402161311170006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6402164607520002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NUR HAYATI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6402162101200001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6402165207550001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TASINEM</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6402162804200003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6402164107700039</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SUKADI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6402161807100003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6402160112510001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SUYONO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6402161411078254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6402161201530001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MEDI TOMAMI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6402160510110014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6402160806830002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PARNIAH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64021641-07600061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6402164107600061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YATI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6402161603090005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6402164210470002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 FATIMAH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6402161411078278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6402164107541001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SULASTRI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6402161810160015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6402164104610003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KATINI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6402161403190008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6402164107670038</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KASIH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6402163101220007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6402164107570034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TUKISO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6402161411078328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6402161805410001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CHAMIDA</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6402161411078316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6402164107420031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SRIAH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6402162012110011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6402164208480002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DARMIANTI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6402160206200008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6402164310700001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TAWIRAJI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6402161411078396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6402160107320010</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29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SUKARDI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6402162010150006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3203210403370002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YASMINI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6402161206190009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6402166006500002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RUFIATIN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6402161411078353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6402165201470001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KIFTIAH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6402160712210001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640265808700004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SOMAH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6402162007100025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6402166004400001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WAGINI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6402162007100013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6402164604590001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SUDAHRI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6402160705120054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6402160207600001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MESIRAN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6402161411078424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6402161109430001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GAMIATI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6402160811140045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6402164606540001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SEMAN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6402160406130022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6402160610410001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39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MUJIONO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6402162310120009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6402161304610003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SAPARI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6402161411078412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6402160708290001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TUKIMIN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6402161411078420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6402160107430016</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SUNARMININGSIH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6402161411078463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6402166612770001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SOINEM</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6402162907110007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6402164810530001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MISIRAH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6402161411078475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6402164107380020</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BEJO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6402161411078470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6402163107640001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KASMI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6402161411078459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6402164107750022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RT.09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ROPPINGAH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6402161912120007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6402165003490001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RT.10</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NASUKAH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6402161709190002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6402165405560001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RT.10</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49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SUANTI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6402161603170004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6402164107670042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RT.10</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PONIRIN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6402162906090012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6402160304560004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RT.10</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MUNAIYAH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6402162110130008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6402164102450001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RT.10</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KATIJAN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6402161411077628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6402161605420001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UMI KALSUM</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6402161411077649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6402165204660001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LAMINAH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6402162203120010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6402164107651016</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SUYANTI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6402160609170006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6402166103580001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SAMIRAH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6402161411077627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6402165109370001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KUSNO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6402161411077648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6402160105880001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WARNIAH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6402161501190010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640214107420021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59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PARIONO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6402161411077642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6402160107760017</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HERNAWATI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6402162907150008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6402151066980003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PAELAH SANTOSO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6402161411077674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6402164504690003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MINTEN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6402161904120021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6402165709531002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SITI ROLIYAH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6402160903170003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6402160903170003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SUSTINI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6402161004120025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6402164608610001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SARIMAN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6402161411077695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6402160107400020</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HALIMUN WIBOWO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6402160903120013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6402161507590004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MINARTO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6402161411077683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6402160404550003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SUKADI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6402161310110016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6402160306700002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69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SUKARI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6402161411077722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6402160806710002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GINEM RISMAWATI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6402160203170006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6402165906650002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JAMILATUN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6402162601110014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6402164509640003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KASMINI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33.2008/1545/BJ.BM/XII/2002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33.2008/25/7665/1999</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MURIANI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33.2008/545/BJ-BM/IX/2002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33.2008/25/7665/1999</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RT.13</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SUMINI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6402161411077757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6402165003530002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SUNARYO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6402162401110064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6402161503680003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WAGIMAN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6402161411077789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6402161010500004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RUKIYAH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6402161411077769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6402164806520002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TASWITO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6402161411077791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6402162911620001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79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BOIRAN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6402161411077711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6402161905581002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RT.14</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RIADI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6402161411077806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6402161502580002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CAHYONO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6402161411077826</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6402162211630002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SUSI RIYANTI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6402160206210007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6402165007860002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LASIMI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6402161905090014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6402164107440017</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MARIYATI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6402161406210013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3510187006600242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RT.15</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SUNDARI A TOYIB</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6402161411077851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6402161208690004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SUKADI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6402161411077339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6402161102520002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JEMINI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6402161411077832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6402165103500001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KANTI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6402161411077868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6402164107570032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89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YATIFAH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6402160705090010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6402164504440003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RT.16</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JARNO PRIBADI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6402161411077878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6402162404640003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ROMANI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6402161411078088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6402160107440009</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BARI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6402161411077884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6402160506410002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WARIJAH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6402160604090007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6402166503580001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NOERYATI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6402162805090008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6402164107380017</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LASINAH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6402161411077900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6402166009550001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RT.17</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SUMARNI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6402162104210009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6402164406610001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MA'RUF</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6402160312210004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3528102312690001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RT.18</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DEWI ASIAH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6402162409120017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6402165304750001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99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LASIKEM</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6402161411078005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6402164107530014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SUKIMAN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6402162510130010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6402160107520020</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IRAN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6402162608200010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6407120407550001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REMI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6402162306150001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6402164107590026</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SANTI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6402161102200012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6402165011720002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SAYUMI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6402161411077995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6402165007480002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TARPEN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6402161411077970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6402164107480020</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URIP</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6402161411078004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6402164107600080</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RAHMAD YUDI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6402161411077974</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6402160107390011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RT.19</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SUBARI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6402162209140009</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3301150607510004</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RT.20</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rHeight w:val="564" w:hRule="atLeast"/>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109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Calibri" w:hAnsi="Calibri" w:cs="Calibri"/>
                <w:color w:val="000000"/>
                <w:sz w:val="24"/>
                <w:szCs w:val="24"/>
              </w:rPr>
            </w:pPr>
            <w:r>
              <w:rPr>
                <w:rFonts w:cs="Calibri" w:ascii="Calibri" w:hAnsi="Calibri"/>
                <w:color w:val="000000"/>
                <w:sz w:val="24"/>
                <w:szCs w:val="24"/>
              </w:rPr>
              <w:t>KUSNO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4"/>
                <w:szCs w:val="24"/>
              </w:rPr>
            </w:pPr>
            <w:r>
              <w:rPr>
                <w:rFonts w:cs="Calibri" w:ascii="Calibri" w:hAnsi="Calibri"/>
                <w:color w:val="000000"/>
                <w:sz w:val="24"/>
                <w:szCs w:val="24"/>
              </w:rPr>
              <w:t>6402161310090005</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rPr>
                <w:color w:val="000000"/>
                <w:highlight w:val="black"/>
              </w:rPr>
            </w:pPr>
            <w:r>
              <w:rPr>
                <w:rFonts w:cs="Calibri" w:ascii="Calibri" w:hAnsi="Calibri"/>
                <w:color w:val="000000"/>
                <w:sz w:val="24"/>
                <w:szCs w:val="24"/>
                <w:highlight w:val="black"/>
              </w:rPr>
              <w:t>8402160107480022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4"/>
                <w:szCs w:val="24"/>
              </w:rPr>
            </w:pPr>
            <w:r>
              <w:rPr>
                <w:rFonts w:cs="Calibri" w:ascii="Calibri" w:hAnsi="Calibri"/>
                <w:color w:val="000000"/>
                <w:sz w:val="24"/>
                <w:szCs w:val="24"/>
              </w:rPr>
              <w:t>RT.20</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UCA</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6402160611170017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6402161001610001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RAMIYAH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6402162401190002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6402164107580029</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bookmarkStart w:id="0" w:name="_GoBack"/>
            <w:bookmarkEnd w:id="0"/>
            <w:r>
              <w:rPr>
                <w:rFonts w:cs="Tahoma" w:ascii="Tahoma" w:hAnsi="Tahoma"/>
                <w:sz w:val="24"/>
                <w:szCs w:val="24"/>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PAIJAN</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6402161411078091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6402161304520001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KAMARI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6402161411078088</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6402162806630002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114</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SUPARTO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6402161411078072</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6402161206550001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RT.21</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p>
            <w:pPr>
              <w:pStyle w:val="NoSpacing"/>
              <w:rPr>
                <w:rFonts w:ascii="Tahoma" w:hAnsi="Tahoma" w:cs="Tahoma"/>
              </w:rPr>
            </w:pPr>
            <w:r>
              <w:rPr>
                <w:rFonts w:cs="Tahoma" w:ascii="Tahoma" w:hAnsi="Tahoma"/>
              </w:rPr>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115</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SUTARTI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6402161803200003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6402164111630001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116</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MARIYAH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6402161411078123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6402164107490017</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Pekebun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117</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MENIK MUTRIYAH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6402160609110020</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6402166109700002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Lain-lain</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118</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SRIKAH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6402161712200003</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6402166304700002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119</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MAESAROH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6402162501110111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6402164404460001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120</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SUWARNO</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6402161411078141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6402160108360001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121</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WIJI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6402161411078131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6402164107440012</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122</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NDARIYAH</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6402160811140041</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6402164907610001</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r>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rFonts w:ascii="Calibri" w:hAnsi="Calibri" w:cs="Calibri"/>
                <w:color w:val="000000"/>
                <w:sz w:val="28"/>
                <w:szCs w:val="28"/>
              </w:rPr>
            </w:pPr>
            <w:r>
              <w:rPr>
                <w:rFonts w:cs="Calibri" w:ascii="Calibri" w:hAnsi="Calibri"/>
                <w:color w:val="000000"/>
                <w:sz w:val="28"/>
                <w:szCs w:val="28"/>
              </w:rPr>
              <w:t>123</w:t>
            </w:r>
          </w:p>
        </w:tc>
        <w:tc>
          <w:tcPr>
            <w:tcW w:w="2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4"/>
                <w:szCs w:val="24"/>
              </w:rPr>
            </w:pPr>
            <w:r>
              <w:rPr>
                <w:rFonts w:ascii="Times New Roman" w:hAnsi="Times New Roman"/>
                <w:sz w:val="24"/>
                <w:szCs w:val="24"/>
              </w:rPr>
              <w:t>UDIN SABARI</w:t>
            </w:r>
          </w:p>
        </w:tc>
        <w:tc>
          <w:tcPr>
            <w:tcW w:w="3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6402161411078107</w:t>
            </w:r>
          </w:p>
        </w:tc>
        <w:tc>
          <w:tcPr>
            <w:tcW w:w="2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highlight w:val="black"/>
              </w:rPr>
            </w:pPr>
            <w:r>
              <w:rPr>
                <w:rFonts w:ascii="Times New Roman" w:hAnsi="Times New Roman"/>
                <w:color w:val="000000"/>
                <w:sz w:val="24"/>
                <w:szCs w:val="24"/>
                <w:highlight w:val="black"/>
              </w:rPr>
              <w:t>6402160107390013</w:t>
            </w:r>
          </w:p>
        </w:tc>
        <w:tc>
          <w:tcPr>
            <w:tcW w:w="13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RT.22</w:t>
            </w:r>
          </w:p>
        </w:tc>
        <w:tc>
          <w:tcPr>
            <w:tcW w:w="2283" w:type="dxa"/>
            <w:tcBorders>
              <w:top w:val="single" w:sz="4" w:space="0" w:color="000000"/>
              <w:left w:val="single" w:sz="4" w:space="0" w:color="000000"/>
              <w:bottom w:val="single" w:sz="4" w:space="0" w:color="000000"/>
              <w:right w:val="single" w:sz="4" w:space="0" w:color="000000"/>
            </w:tcBorders>
          </w:tcPr>
          <w:p>
            <w:pPr>
              <w:pStyle w:val="NoSpacing"/>
              <w:rPr>
                <w:rFonts w:ascii="Tahoma" w:hAnsi="Tahoma" w:cs="Tahoma"/>
              </w:rPr>
            </w:pPr>
            <w:r>
              <w:rPr>
                <w:rFonts w:cs="Tahoma" w:ascii="Tahoma" w:hAnsi="Tahoma"/>
              </w:rPr>
              <w:t>Tani</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center"/>
              <w:rPr>
                <w:rFonts w:ascii="Tahoma" w:hAnsi="Tahoma" w:cs="Tahoma"/>
              </w:rPr>
            </w:pPr>
            <w:r>
              <w:rPr>
                <w:rFonts w:cs="Tahoma" w:ascii="Tahoma" w:hAnsi="Tahoma"/>
              </w:rPr>
              <w:t>√</w:t>
            </w:r>
          </w:p>
        </w:tc>
        <w:tc>
          <w:tcPr>
            <w:tcW w:w="151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ahoma" w:hAnsi="Tahoma" w:cs="Tahoma"/>
              </w:rPr>
            </w:pPr>
            <w:r>
              <w:rPr>
                <w:rFonts w:cs="Tahoma" w:ascii="Tahoma" w:hAnsi="Tahoma"/>
              </w:rPr>
              <w:t>3.600.000,-</w:t>
            </w:r>
          </w:p>
        </w:tc>
      </w:tr>
    </w:tbl>
    <w:p>
      <w:pPr>
        <w:pStyle w:val="Normal"/>
        <w:spacing w:lineRule="auto" w:line="276"/>
        <w:ind w:left="7920" w:hanging="0"/>
        <w:jc w:val="center"/>
        <w:rPr>
          <w:rFonts w:ascii="Tahoma" w:hAnsi="Tahoma" w:cs="Tahoma"/>
          <w:sz w:val="24"/>
          <w:szCs w:val="24"/>
        </w:rPr>
      </w:pPr>
      <w:r>
        <w:rPr>
          <w:rFonts w:cs="Tahoma" w:ascii="Tahoma" w:hAnsi="Tahoma"/>
          <w:sz w:val="24"/>
          <w:szCs w:val="24"/>
        </w:rPr>
        <w:drawing>
          <wp:anchor behindDoc="1" distT="0" distB="0" distL="0" distR="0" simplePos="0" locked="0" layoutInCell="1" allowOverlap="1" relativeHeight="5">
            <wp:simplePos x="0" y="0"/>
            <wp:positionH relativeFrom="column">
              <wp:posOffset>6320155</wp:posOffset>
            </wp:positionH>
            <wp:positionV relativeFrom="paragraph">
              <wp:posOffset>51435</wp:posOffset>
            </wp:positionV>
            <wp:extent cx="2212340" cy="324866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5"/>
                    <a:stretch>
                      <a:fillRect/>
                    </a:stretch>
                  </pic:blipFill>
                  <pic:spPr bwMode="auto">
                    <a:xfrm>
                      <a:off x="0" y="0"/>
                      <a:ext cx="2212340" cy="3248660"/>
                    </a:xfrm>
                    <a:prstGeom prst="rect">
                      <a:avLst/>
                    </a:prstGeom>
                  </pic:spPr>
                </pic:pic>
              </a:graphicData>
            </a:graphic>
          </wp:anchor>
        </w:drawing>
      </w:r>
    </w:p>
    <w:p>
      <w:pPr>
        <w:pStyle w:val="Normal"/>
        <w:spacing w:lineRule="auto" w:line="276"/>
        <w:ind w:left="7920" w:hanging="0"/>
        <w:jc w:val="center"/>
        <w:rPr>
          <w:rFonts w:ascii="Tahoma" w:hAnsi="Tahoma" w:cs="Tahoma"/>
          <w:sz w:val="24"/>
          <w:szCs w:val="24"/>
        </w:rPr>
      </w:pPr>
      <w:r>
        <w:rPr>
          <w:rFonts w:cs="Tahoma" w:ascii="Tahoma" w:hAnsi="Tahoma"/>
          <w:sz w:val="24"/>
          <w:szCs w:val="24"/>
        </w:rPr>
      </w:r>
    </w:p>
    <w:p>
      <w:pPr>
        <w:pStyle w:val="Normal"/>
        <w:spacing w:lineRule="auto" w:line="276"/>
        <w:ind w:left="7920" w:hanging="0"/>
        <w:jc w:val="center"/>
        <w:rPr>
          <w:rFonts w:ascii="Tahoma" w:hAnsi="Tahoma" w:cs="Tahoma"/>
          <w:sz w:val="24"/>
          <w:szCs w:val="24"/>
        </w:rPr>
      </w:pPr>
      <w:r>
        <w:rPr>
          <w:rFonts w:cs="Tahoma" w:ascii="Tahoma" w:hAnsi="Tahoma"/>
          <w:sz w:val="24"/>
          <w:szCs w:val="24"/>
        </w:rPr>
      </w:r>
    </w:p>
    <w:p>
      <w:pPr>
        <w:pStyle w:val="Normal"/>
        <w:spacing w:lineRule="auto" w:line="276"/>
        <w:ind w:left="7920" w:hanging="0"/>
        <w:jc w:val="center"/>
        <w:rPr>
          <w:rFonts w:ascii="Tahoma" w:hAnsi="Tahoma" w:cs="Tahoma"/>
          <w:sz w:val="24"/>
          <w:szCs w:val="24"/>
        </w:rPr>
      </w:pPr>
      <w:r>
        <w:rPr>
          <w:rFonts w:cs="Tahoma" w:ascii="Tahoma" w:hAnsi="Tahoma"/>
          <w:sz w:val="24"/>
          <w:szCs w:val="24"/>
        </w:rPr>
        <w:t>KEPALA DESA BHUANA JAYA</w:t>
      </w:r>
    </w:p>
    <w:p>
      <w:pPr>
        <w:pStyle w:val="Normal"/>
        <w:spacing w:lineRule="auto" w:line="276"/>
        <w:ind w:left="15120" w:hanging="0"/>
        <w:jc w:val="center"/>
        <w:rPr>
          <w:rFonts w:ascii="Tahoma" w:hAnsi="Tahoma" w:cs="Tahoma"/>
          <w:sz w:val="24"/>
          <w:szCs w:val="24"/>
        </w:rPr>
      </w:pPr>
      <w:r>
        <w:rPr>
          <w:rFonts w:cs="Tahoma" w:ascii="Tahoma" w:hAnsi="Tahoma"/>
          <w:sz w:val="24"/>
          <w:szCs w:val="24"/>
        </w:rPr>
      </w:r>
    </w:p>
    <w:p>
      <w:pPr>
        <w:pStyle w:val="Normal"/>
        <w:spacing w:lineRule="auto" w:line="276"/>
        <w:ind w:left="15120" w:hanging="0"/>
        <w:jc w:val="center"/>
        <w:rPr>
          <w:rFonts w:ascii="Tahoma" w:hAnsi="Tahoma" w:cs="Tahoma"/>
          <w:sz w:val="24"/>
          <w:szCs w:val="24"/>
        </w:rPr>
      </w:pPr>
      <w:r>
        <w:rPr>
          <w:rFonts w:cs="Tahoma" w:ascii="Tahoma" w:hAnsi="Tahoma"/>
          <w:sz w:val="24"/>
          <w:szCs w:val="24"/>
        </w:rPr>
      </w:r>
    </w:p>
    <w:p>
      <w:pPr>
        <w:pStyle w:val="Normal"/>
        <w:spacing w:lineRule="auto" w:line="276"/>
        <w:ind w:left="15120" w:hanging="0"/>
        <w:jc w:val="center"/>
        <w:rPr>
          <w:rFonts w:ascii="Tahoma" w:hAnsi="Tahoma" w:cs="Tahoma"/>
          <w:sz w:val="24"/>
          <w:szCs w:val="24"/>
        </w:rPr>
      </w:pPr>
      <w:r>
        <w:rPr>
          <w:rFonts w:cs="Tahoma" w:ascii="Tahoma" w:hAnsi="Tahoma"/>
          <w:sz w:val="24"/>
          <w:szCs w:val="24"/>
        </w:rPr>
      </w:r>
    </w:p>
    <w:p>
      <w:pPr>
        <w:pStyle w:val="Normal"/>
        <w:spacing w:lineRule="auto" w:line="276"/>
        <w:ind w:left="7920" w:hanging="0"/>
        <w:jc w:val="center"/>
        <w:rPr>
          <w:rFonts w:ascii="Tahoma" w:hAnsi="Tahoma" w:cs="Tahoma"/>
          <w:b/>
          <w:b/>
          <w:sz w:val="24"/>
          <w:szCs w:val="24"/>
          <w:u w:val="single"/>
        </w:rPr>
      </w:pPr>
      <w:r>
        <w:rPr>
          <w:rFonts w:cs="Tahoma" w:ascii="Tahoma" w:hAnsi="Tahoma"/>
          <w:b/>
          <w:sz w:val="24"/>
          <w:szCs w:val="24"/>
          <w:u w:val="single"/>
        </w:rPr>
        <w:t>FREND EFFENDY</w:t>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Fonts w:cs="Tahoma" w:ascii="Tahoma" w:hAnsi="Tahoma"/>
          <w:sz w:val="24"/>
          <w:szCs w:val="24"/>
        </w:rPr>
      </w:r>
    </w:p>
    <w:p>
      <w:pPr>
        <w:pStyle w:val="Normal"/>
        <w:spacing w:lineRule="auto" w:line="276" w:before="0" w:after="0"/>
        <w:rPr>
          <w:rFonts w:ascii="Tahoma" w:hAnsi="Tahoma" w:cs="Tahoma"/>
          <w:sz w:val="24"/>
          <w:szCs w:val="24"/>
        </w:rPr>
      </w:pPr>
      <w:r>
        <w:rPr/>
      </w:r>
    </w:p>
    <w:sectPr>
      <w:type w:val="nextPage"/>
      <w:pgSz w:orient="landscape" w:w="20160" w:h="12240"/>
      <w:pgMar w:left="964" w:right="1134" w:header="0" w:top="1134"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decimal"/>
      <w:lvlText w:val="(%1)"/>
      <w:lvlJc w:val="left"/>
      <w:pPr>
        <w:tabs>
          <w:tab w:val="num" w:pos="0"/>
        </w:tabs>
        <w:ind w:left="360" w:hanging="360"/>
      </w:pPr>
    </w:lvl>
    <w:lvl w:ilvl="1">
      <w:start w:val="1"/>
      <w:numFmt w:val="lowerLetter"/>
      <w:lvlText w:val="%2."/>
      <w:lvlJc w:val="left"/>
      <w:pPr>
        <w:tabs>
          <w:tab w:val="num" w:pos="0"/>
        </w:tabs>
        <w:ind w:left="1125" w:hanging="405"/>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decimal"/>
      <w:lvlText w:val="%1."/>
      <w:lvlJc w:val="left"/>
      <w:pPr>
        <w:tabs>
          <w:tab w:val="num" w:pos="0"/>
        </w:tabs>
        <w:ind w:left="360" w:hanging="360"/>
      </w:pPr>
      <w:rPr>
        <w:rFonts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libri" w:cs="Times New Roman"/>
        <w:lang w:val="id-ID" w:eastAsia="id-ID"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47" w:before="0" w:after="200"/>
      <w:jc w:val="left"/>
    </w:pPr>
    <w:rPr>
      <w:rFonts w:ascii="Cambria" w:hAnsi="Cambria" w:eastAsia="Calibri" w:cs="Times New Roman"/>
      <w:color w:val="auto"/>
      <w:kern w:val="0"/>
      <w:sz w:val="22"/>
      <w:szCs w:val="22"/>
      <w:lang w:val="en-US" w:eastAsia="en-US" w:bidi="ar-SA"/>
    </w:rPr>
  </w:style>
  <w:style w:type="paragraph" w:styleId="Heading1">
    <w:name w:val="Heading 1"/>
    <w:basedOn w:val="Normal"/>
    <w:next w:val="Normal"/>
    <w:uiPriority w:val="9"/>
    <w:qFormat/>
    <w:pPr>
      <w:pBdr>
        <w:bottom w:val="thinThickSmallGap" w:sz="12" w:space="1" w:color="943634"/>
      </w:pBdr>
      <w:spacing w:before="400" w:after="200"/>
      <w:jc w:val="center"/>
      <w:outlineLvl w:val="0"/>
    </w:pPr>
    <w:rPr>
      <w:rFonts w:eastAsia="Times New Roman"/>
      <w:caps/>
      <w:color w:val="632423"/>
      <w:spacing w:val="20"/>
      <w:sz w:val="28"/>
      <w:szCs w:val="28"/>
    </w:rPr>
  </w:style>
  <w:style w:type="paragraph" w:styleId="Heading2">
    <w:name w:val="Heading 2"/>
    <w:basedOn w:val="Normal"/>
    <w:next w:val="Normal"/>
    <w:uiPriority w:val="9"/>
    <w:qFormat/>
    <w:pPr>
      <w:pBdr>
        <w:bottom w:val="single" w:sz="4" w:space="1" w:color="622423"/>
      </w:pBdr>
      <w:spacing w:before="400" w:after="200"/>
      <w:jc w:val="center"/>
      <w:outlineLvl w:val="1"/>
    </w:pPr>
    <w:rPr>
      <w:caps/>
      <w:color w:val="632423"/>
      <w:spacing w:val="15"/>
      <w:sz w:val="24"/>
      <w:szCs w:val="24"/>
    </w:rPr>
  </w:style>
  <w:style w:type="paragraph" w:styleId="Heading3">
    <w:name w:val="Heading 3"/>
    <w:basedOn w:val="Normal"/>
    <w:next w:val="Normal"/>
    <w:uiPriority w:val="9"/>
    <w:qFormat/>
    <w:pPr>
      <w:pBdr>
        <w:top w:val="dotted" w:sz="4" w:space="1" w:color="622423"/>
        <w:bottom w:val="dotted" w:sz="4" w:space="1" w:color="622423"/>
      </w:pBdr>
      <w:spacing w:before="300" w:after="200"/>
      <w:jc w:val="center"/>
      <w:outlineLvl w:val="2"/>
    </w:pPr>
    <w:rPr>
      <w:rFonts w:eastAsia="Times New Roman"/>
      <w:caps/>
      <w:color w:val="622423"/>
      <w:sz w:val="24"/>
      <w:szCs w:val="24"/>
    </w:rPr>
  </w:style>
  <w:style w:type="paragraph" w:styleId="Heading4">
    <w:name w:val="Heading 4"/>
    <w:basedOn w:val="Normal"/>
    <w:next w:val="Normal"/>
    <w:uiPriority w:val="9"/>
    <w:qFormat/>
    <w:pPr>
      <w:pBdr>
        <w:bottom w:val="dotted" w:sz="4" w:space="1" w:color="943634"/>
      </w:pBdr>
      <w:spacing w:before="0" w:after="120"/>
      <w:jc w:val="center"/>
      <w:outlineLvl w:val="3"/>
    </w:pPr>
    <w:rPr>
      <w:rFonts w:eastAsia="Times New Roman"/>
      <w:caps/>
      <w:color w:val="622423"/>
      <w:spacing w:val="10"/>
      <w:sz w:val="20"/>
      <w:szCs w:val="20"/>
    </w:rPr>
  </w:style>
  <w:style w:type="paragraph" w:styleId="Heading5">
    <w:name w:val="Heading 5"/>
    <w:basedOn w:val="Normal"/>
    <w:next w:val="Normal"/>
    <w:uiPriority w:val="9"/>
    <w:qFormat/>
    <w:pPr>
      <w:spacing w:before="320" w:after="120"/>
      <w:jc w:val="center"/>
      <w:outlineLvl w:val="4"/>
    </w:pPr>
    <w:rPr>
      <w:rFonts w:eastAsia="Times New Roman"/>
      <w:caps/>
      <w:color w:val="622423"/>
      <w:spacing w:val="10"/>
      <w:sz w:val="20"/>
      <w:szCs w:val="20"/>
    </w:rPr>
  </w:style>
  <w:style w:type="paragraph" w:styleId="Heading6">
    <w:name w:val="Heading 6"/>
    <w:basedOn w:val="Normal"/>
    <w:next w:val="Normal"/>
    <w:uiPriority w:val="9"/>
    <w:qFormat/>
    <w:pPr>
      <w:spacing w:before="0" w:after="120"/>
      <w:jc w:val="center"/>
      <w:outlineLvl w:val="5"/>
    </w:pPr>
    <w:rPr>
      <w:rFonts w:eastAsia="Times New Roman"/>
      <w:caps/>
      <w:color w:val="943634"/>
      <w:spacing w:val="10"/>
      <w:sz w:val="20"/>
      <w:szCs w:val="20"/>
    </w:rPr>
  </w:style>
  <w:style w:type="paragraph" w:styleId="Heading7">
    <w:name w:val="Heading 7"/>
    <w:basedOn w:val="Normal"/>
    <w:next w:val="Normal"/>
    <w:uiPriority w:val="9"/>
    <w:qFormat/>
    <w:pPr>
      <w:spacing w:before="0" w:after="120"/>
      <w:jc w:val="center"/>
      <w:outlineLvl w:val="6"/>
    </w:pPr>
    <w:rPr>
      <w:rFonts w:eastAsia="Times New Roman"/>
      <w:i/>
      <w:iCs/>
      <w:caps/>
      <w:color w:val="943634"/>
      <w:spacing w:val="10"/>
      <w:sz w:val="20"/>
      <w:szCs w:val="20"/>
    </w:rPr>
  </w:style>
  <w:style w:type="paragraph" w:styleId="Heading8">
    <w:name w:val="Heading 8"/>
    <w:basedOn w:val="Normal"/>
    <w:next w:val="Normal"/>
    <w:uiPriority w:val="9"/>
    <w:qFormat/>
    <w:pPr>
      <w:spacing w:before="0" w:after="120"/>
      <w:jc w:val="center"/>
      <w:outlineLvl w:val="7"/>
    </w:pPr>
    <w:rPr>
      <w:rFonts w:eastAsia="Times New Roman"/>
      <w:caps/>
      <w:spacing w:val="10"/>
      <w:sz w:val="20"/>
      <w:szCs w:val="20"/>
    </w:rPr>
  </w:style>
  <w:style w:type="paragraph" w:styleId="Heading9">
    <w:name w:val="Heading 9"/>
    <w:basedOn w:val="Normal"/>
    <w:next w:val="Normal"/>
    <w:uiPriority w:val="9"/>
    <w:qFormat/>
    <w:pPr>
      <w:spacing w:before="0" w:after="120"/>
      <w:jc w:val="center"/>
      <w:outlineLvl w:val="8"/>
    </w:pPr>
    <w:rPr>
      <w:rFonts w:eastAsia="Times New Roman"/>
      <w:i/>
      <w:iCs/>
      <w:caps/>
      <w:spacing w:val="10"/>
      <w:sz w:val="20"/>
      <w:szCs w:val="20"/>
    </w:rPr>
  </w:style>
  <w:style w:type="character" w:styleId="DefaultParagraphFont" w:default="1">
    <w:name w:val="Default Paragraph Font"/>
    <w:uiPriority w:val="1"/>
    <w:semiHidden/>
    <w:unhideWhenUsed/>
    <w:qFormat/>
    <w:rPr/>
  </w:style>
  <w:style w:type="character" w:styleId="Heading1Char29d3ea47b89b400e992949cd3d791c3a" w:customStyle="1">
    <w:name w:val="Heading 1 Char_29d3ea47-b89b-400e-9929-49cd3d791c3a"/>
    <w:uiPriority w:val="9"/>
    <w:qFormat/>
    <w:rPr>
      <w:rFonts w:eastAsia="Times New Roman" w:cs="Times New Roman"/>
      <w:caps/>
      <w:color w:val="632423"/>
      <w:spacing w:val="20"/>
      <w:sz w:val="28"/>
      <w:szCs w:val="28"/>
    </w:rPr>
  </w:style>
  <w:style w:type="character" w:styleId="Heading2Charf72120cc247f434b94639832c2a18657" w:customStyle="1">
    <w:name w:val="Heading 2 Char_f72120cc-247f-434b-9463-9832c2a18657"/>
    <w:uiPriority w:val="9"/>
    <w:qFormat/>
    <w:rPr>
      <w:caps/>
      <w:color w:val="632423"/>
      <w:spacing w:val="15"/>
      <w:sz w:val="24"/>
      <w:szCs w:val="24"/>
    </w:rPr>
  </w:style>
  <w:style w:type="character" w:styleId="Heading3Char3548af2fa0024ae3ae8b4e39bc19438e" w:customStyle="1">
    <w:name w:val="Heading 3 Char_3548af2f-a002-4ae3-ae8b-4e39bc19438e"/>
    <w:uiPriority w:val="9"/>
    <w:qFormat/>
    <w:rPr>
      <w:rFonts w:eastAsia="Times New Roman" w:cs="Times New Roman"/>
      <w:caps/>
      <w:color w:val="622423"/>
      <w:sz w:val="24"/>
      <w:szCs w:val="24"/>
    </w:rPr>
  </w:style>
  <w:style w:type="character" w:styleId="Heading4Chare84c983fe3ae468aa8a3835a25888569" w:customStyle="1">
    <w:name w:val="Heading 4 Char_e84c983f-e3ae-468a-a8a3-835a25888569"/>
    <w:uiPriority w:val="9"/>
    <w:qFormat/>
    <w:rPr>
      <w:rFonts w:eastAsia="Times New Roman" w:cs="Times New Roman"/>
      <w:caps/>
      <w:color w:val="622423"/>
      <w:spacing w:val="10"/>
    </w:rPr>
  </w:style>
  <w:style w:type="character" w:styleId="Heading5Chara6d6b5280c5c413c89899cb133fe52c2" w:customStyle="1">
    <w:name w:val="Heading 5 Char_a6d6b528-0c5c-413c-8989-9cb133fe52c2"/>
    <w:uiPriority w:val="9"/>
    <w:qFormat/>
    <w:rPr>
      <w:rFonts w:eastAsia="Times New Roman" w:cs="Times New Roman"/>
      <w:caps/>
      <w:color w:val="622423"/>
      <w:spacing w:val="10"/>
    </w:rPr>
  </w:style>
  <w:style w:type="character" w:styleId="Heading6Charbf97154f6b874eae90bca3822bdbba07" w:customStyle="1">
    <w:name w:val="Heading 6 Char_bf97154f-6b87-4eae-90bc-a3822bdbba07"/>
    <w:uiPriority w:val="9"/>
    <w:qFormat/>
    <w:rPr>
      <w:rFonts w:eastAsia="Times New Roman" w:cs="Times New Roman"/>
      <w:caps/>
      <w:color w:val="943634"/>
      <w:spacing w:val="10"/>
    </w:rPr>
  </w:style>
  <w:style w:type="character" w:styleId="Heading7Char6ab31e9311e745edb76288b0356a673a" w:customStyle="1">
    <w:name w:val="Heading 7 Char_6ab31e93-11e7-45ed-b762-88b0356a673a"/>
    <w:uiPriority w:val="9"/>
    <w:qFormat/>
    <w:rPr>
      <w:rFonts w:eastAsia="Times New Roman" w:cs="Times New Roman"/>
      <w:i/>
      <w:iCs/>
      <w:caps/>
      <w:color w:val="943634"/>
      <w:spacing w:val="10"/>
    </w:rPr>
  </w:style>
  <w:style w:type="character" w:styleId="Heading8Char722daaad17624051b8d7c81d19895bdd" w:customStyle="1">
    <w:name w:val="Heading 8 Char_722daaad-1762-4051-b8d7-c81d19895bdd"/>
    <w:uiPriority w:val="9"/>
    <w:qFormat/>
    <w:rPr>
      <w:rFonts w:eastAsia="Times New Roman" w:cs="Times New Roman"/>
      <w:caps/>
      <w:spacing w:val="10"/>
      <w:sz w:val="20"/>
      <w:szCs w:val="20"/>
    </w:rPr>
  </w:style>
  <w:style w:type="character" w:styleId="Heading9Char10612e5f2b5d4297b4ae9e8b7ba82c26" w:customStyle="1">
    <w:name w:val="Heading 9 Char_10612e5f-2b5d-4297-b4ae-9e8b7ba82c26"/>
    <w:uiPriority w:val="9"/>
    <w:qFormat/>
    <w:rPr>
      <w:rFonts w:eastAsia="Times New Roman" w:cs="Times New Roman"/>
      <w:i/>
      <w:iCs/>
      <w:caps/>
      <w:spacing w:val="10"/>
      <w:sz w:val="20"/>
      <w:szCs w:val="20"/>
    </w:rPr>
  </w:style>
  <w:style w:type="character" w:styleId="TitleCharf013876a006841678f697900345f4a97" w:customStyle="1">
    <w:name w:val="Title Char_f013876a-0068-4167-8f69-7900345f4a97"/>
    <w:uiPriority w:val="10"/>
    <w:qFormat/>
    <w:rPr>
      <w:rFonts w:eastAsia="Times New Roman" w:cs="Times New Roman"/>
      <w:caps/>
      <w:color w:val="632423"/>
      <w:spacing w:val="50"/>
      <w:sz w:val="44"/>
      <w:szCs w:val="44"/>
    </w:rPr>
  </w:style>
  <w:style w:type="character" w:styleId="SubtitleChar" w:customStyle="1">
    <w:name w:val="Subtitle Char"/>
    <w:uiPriority w:val="11"/>
    <w:qFormat/>
    <w:rPr>
      <w:rFonts w:eastAsia="Times New Roman" w:cs="Times New Roman"/>
      <w:caps/>
      <w:spacing w:val="20"/>
      <w:sz w:val="18"/>
      <w:szCs w:val="18"/>
    </w:rPr>
  </w:style>
  <w:style w:type="character" w:styleId="Strong">
    <w:name w:val="Strong"/>
    <w:uiPriority w:val="22"/>
    <w:qFormat/>
    <w:rPr>
      <w:b/>
      <w:bCs/>
      <w:color w:val="943634"/>
      <w:spacing w:val="5"/>
    </w:rPr>
  </w:style>
  <w:style w:type="character" w:styleId="Emphasis">
    <w:name w:val="Emphasis"/>
    <w:uiPriority w:val="20"/>
    <w:qFormat/>
    <w:rPr>
      <w:caps/>
      <w:spacing w:val="5"/>
      <w:sz w:val="20"/>
      <w:szCs w:val="20"/>
    </w:rPr>
  </w:style>
  <w:style w:type="character" w:styleId="NoSpacingChar" w:customStyle="1">
    <w:name w:val="No Spacing Char"/>
    <w:uiPriority w:val="1"/>
    <w:qFormat/>
    <w:rPr/>
  </w:style>
  <w:style w:type="character" w:styleId="QuoteChar7519afb676ed4071989417b86f75732b" w:customStyle="1">
    <w:name w:val="Quote Char_7519afb6-76ed-4071-9894-17b86f75732b"/>
    <w:uiPriority w:val="29"/>
    <w:qFormat/>
    <w:rPr>
      <w:rFonts w:eastAsia="Times New Roman" w:cs="Times New Roman"/>
      <w:i/>
      <w:iCs/>
    </w:rPr>
  </w:style>
  <w:style w:type="character" w:styleId="IntenseQuoteChar698f1eedfae5440d9f2d0dc8c005afd5" w:customStyle="1">
    <w:name w:val="Intense Quote Char_698f1eed-fae5-440d-9f2d-0dc8c005afd5"/>
    <w:uiPriority w:val="30"/>
    <w:qFormat/>
    <w:rPr>
      <w:rFonts w:eastAsia="Times New Roman" w:cs="Times New Roman"/>
      <w:caps/>
      <w:color w:val="622423"/>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uiPriority w:val="31"/>
    <w:qFormat/>
    <w:rPr>
      <w:rFonts w:ascii="Calibri" w:hAnsi="Calibri" w:eastAsia="Times New Roman" w:cs="Times New Roman"/>
      <w:i/>
      <w:iCs/>
      <w:color w:val="622423"/>
    </w:rPr>
  </w:style>
  <w:style w:type="character" w:styleId="IntenseReference">
    <w:name w:val="Intense Reference"/>
    <w:uiPriority w:val="32"/>
    <w:qFormat/>
    <w:rPr>
      <w:rFonts w:ascii="Calibri" w:hAnsi="Calibri" w:eastAsia="Times New Roman" w:cs="Times New Roman"/>
      <w:b/>
      <w:bCs/>
      <w:i/>
      <w:iCs/>
      <w:color w:val="622423"/>
    </w:rPr>
  </w:style>
  <w:style w:type="character" w:styleId="BookTitle">
    <w:name w:val="Book Title"/>
    <w:uiPriority w:val="33"/>
    <w:qFormat/>
    <w:rPr>
      <w:caps/>
      <w:color w:val="622423"/>
      <w:spacing w:val="5"/>
      <w:u w:val="none" w:color="622423"/>
    </w:rPr>
  </w:style>
  <w:style w:type="character" w:styleId="BodyTextIndentChar" w:customStyle="1">
    <w:name w:val="Body Text Indent Char"/>
    <w:qFormat/>
    <w:rPr>
      <w:rFonts w:ascii="Calibri" w:hAnsi="Calibri"/>
      <w:sz w:val="22"/>
      <w:szCs w:val="22"/>
      <w:lang w:val="id-ID" w:eastAsia="en-US"/>
    </w:rPr>
  </w:style>
  <w:style w:type="character" w:styleId="HeaderCharbc3c4e3628cc4d46bada62bf818363bd" w:customStyle="1">
    <w:name w:val="Header Char_bc3c4e36-28cc-4d46-bada-62bf818363bd"/>
    <w:uiPriority w:val="99"/>
    <w:qFormat/>
    <w:rPr>
      <w:sz w:val="22"/>
      <w:szCs w:val="22"/>
    </w:rPr>
  </w:style>
  <w:style w:type="character" w:styleId="FooterChar29d6448e6f0748aab75b5924f82b1be0" w:customStyle="1">
    <w:name w:val="Footer Char_29d6448e-6f07-48aa-b75b-5924f82b1be0"/>
    <w:uiPriority w:val="99"/>
    <w:qFormat/>
    <w:rPr>
      <w:sz w:val="22"/>
      <w:szCs w:val="22"/>
    </w:rPr>
  </w:style>
  <w:style w:type="character" w:styleId="BalloonTextChar" w:customStyle="1">
    <w:name w:val="Balloon Text Char"/>
    <w:basedOn w:val="DefaultParagraphFont"/>
    <w:link w:val="BalloonText"/>
    <w:uiPriority w:val="99"/>
    <w:semiHidden/>
    <w:qFormat/>
    <w:rsid w:val="00991606"/>
    <w:rPr>
      <w:rFonts w:ascii="Tahoma" w:hAnsi="Tahoma" w:cs="Tahoma"/>
      <w:sz w:val="16"/>
      <w:szCs w:val="16"/>
      <w:lang w:val="en-US"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next w:val="Normal"/>
    <w:uiPriority w:val="35"/>
    <w:qFormat/>
    <w:pPr/>
    <w:rPr>
      <w:caps/>
      <w:spacing w:val="10"/>
      <w:sz w:val="18"/>
      <w:szCs w:val="18"/>
    </w:rPr>
  </w:style>
  <w:style w:type="paragraph" w:styleId="Title">
    <w:name w:val="Title"/>
    <w:basedOn w:val="Normal"/>
    <w:next w:val="Normal"/>
    <w:uiPriority w:val="10"/>
    <w:qFormat/>
    <w:pPr>
      <w:pBdr>
        <w:top w:val="dotted" w:sz="2" w:space="1" w:color="632423"/>
        <w:bottom w:val="dotted" w:sz="2" w:space="6" w:color="632423"/>
      </w:pBdr>
      <w:spacing w:lineRule="auto" w:line="240" w:before="500" w:after="300"/>
      <w:jc w:val="center"/>
    </w:pPr>
    <w:rPr>
      <w:rFonts w:eastAsia="Times New Roman"/>
      <w:caps/>
      <w:color w:val="632423"/>
      <w:spacing w:val="50"/>
      <w:sz w:val="44"/>
      <w:szCs w:val="44"/>
    </w:rPr>
  </w:style>
  <w:style w:type="paragraph" w:styleId="Subtitle">
    <w:name w:val="Subtitle"/>
    <w:basedOn w:val="Normal"/>
    <w:next w:val="Normal"/>
    <w:uiPriority w:val="11"/>
    <w:qFormat/>
    <w:pPr>
      <w:spacing w:lineRule="auto" w:line="240" w:before="0" w:after="560"/>
      <w:jc w:val="center"/>
    </w:pPr>
    <w:rPr>
      <w:rFonts w:eastAsia="Times New Roman"/>
      <w:caps/>
      <w:spacing w:val="20"/>
      <w:sz w:val="18"/>
      <w:szCs w:val="18"/>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paragraph" w:styleId="Quote">
    <w:name w:val="Quote"/>
    <w:basedOn w:val="Normal"/>
    <w:next w:val="Normal"/>
    <w:uiPriority w:val="29"/>
    <w:qFormat/>
    <w:pPr/>
    <w:rPr>
      <w:rFonts w:eastAsia="Times New Roman"/>
      <w:i/>
      <w:iCs/>
      <w:sz w:val="20"/>
      <w:szCs w:val="20"/>
    </w:rPr>
  </w:style>
  <w:style w:type="paragraph" w:styleId="IntenseQuote">
    <w:name w:val="Intense Quote"/>
    <w:basedOn w:val="Normal"/>
    <w:next w:val="Normal"/>
    <w:uiPriority w:val="30"/>
    <w:qFormat/>
    <w:pPr>
      <w:pBdr>
        <w:top w:val="dotted" w:sz="2" w:space="10" w:color="632423"/>
        <w:bottom w:val="dotted" w:sz="2" w:space="4" w:color="632423"/>
      </w:pBdr>
      <w:spacing w:lineRule="auto" w:line="300" w:before="160" w:after="200"/>
      <w:ind w:left="1440" w:right="1440" w:hanging="0"/>
    </w:pPr>
    <w:rPr>
      <w:rFonts w:eastAsia="Times New Roman"/>
      <w:caps/>
      <w:color w:val="622423"/>
      <w:spacing w:val="5"/>
      <w:sz w:val="20"/>
      <w:szCs w:val="20"/>
    </w:rPr>
  </w:style>
  <w:style w:type="paragraph" w:styleId="TOCHeading">
    <w:name w:val="TOC Heading"/>
    <w:basedOn w:val="Heading1"/>
    <w:next w:val="Normal"/>
    <w:uiPriority w:val="39"/>
    <w:qFormat/>
    <w:pPr/>
    <w:rPr>
      <w:lang w:bidi="en-US"/>
    </w:rPr>
  </w:style>
  <w:style w:type="paragraph" w:styleId="TextBodyIndent">
    <w:name w:val="Body Text Indent"/>
    <w:basedOn w:val="Normal"/>
    <w:pPr>
      <w:spacing w:lineRule="auto" w:line="276" w:before="0" w:after="120"/>
      <w:ind w:left="283" w:hanging="0"/>
    </w:pPr>
    <w:rPr>
      <w:rFonts w:ascii="Calibri" w:hAnsi="Calibri"/>
      <w:lang w:val="id-ID"/>
    </w:rPr>
  </w:style>
  <w:style w:type="paragraph" w:styleId="HeaderandFooter" w:customStyle="1">
    <w:name w:val="Header and Footer"/>
    <w:basedOn w:val="Normal"/>
    <w:qFormat/>
    <w:pPr/>
    <w:rPr/>
  </w:style>
  <w:style w:type="paragraph" w:styleId="Header">
    <w:name w:val="Header"/>
    <w:basedOn w:val="Normal"/>
    <w:uiPriority w:val="99"/>
    <w:pPr>
      <w:tabs>
        <w:tab w:val="clear" w:pos="720"/>
        <w:tab w:val="center" w:pos="4680" w:leader="none"/>
        <w:tab w:val="right" w:pos="9360" w:leader="none"/>
      </w:tabs>
    </w:pPr>
    <w:rPr/>
  </w:style>
  <w:style w:type="paragraph" w:styleId="Footer">
    <w:name w:val="Footer"/>
    <w:basedOn w:val="Normal"/>
    <w:uiPriority w:val="99"/>
    <w:pPr>
      <w:tabs>
        <w:tab w:val="clear" w:pos="720"/>
        <w:tab w:val="center" w:pos="4680" w:leader="none"/>
        <w:tab w:val="right" w:pos="9360" w:leader="none"/>
      </w:tabs>
    </w:pPr>
    <w:rPr/>
  </w:style>
  <w:style w:type="paragraph" w:styleId="FrameContents" w:customStyle="1">
    <w:name w:val="Frame Contents"/>
    <w:basedOn w:val="Normal"/>
    <w:qFormat/>
    <w:pPr/>
    <w:rPr/>
  </w:style>
  <w:style w:type="paragraph" w:styleId="BalloonText">
    <w:name w:val="Balloon Text"/>
    <w:basedOn w:val="Normal"/>
    <w:link w:val="BalloonTextChar"/>
    <w:uiPriority w:val="99"/>
    <w:semiHidden/>
    <w:unhideWhenUsed/>
    <w:qFormat/>
    <w:rsid w:val="0099160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7B00-25B8-45AA-922C-B41D4A24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Application>LibreOffice/6.4.7.2$Linux_X86_64 LibreOffice_project/40$Build-2</Application>
  <Pages>16</Pages>
  <Words>2768</Words>
  <Characters>18915</Characters>
  <CharactersWithSpaces>20584</CharactersWithSpaces>
  <Paragraphs>1103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2022-01-10T01:43:00Z</dcterms:created>
  <dc:creator>sony corp</dc:creator>
  <dc:description/>
  <dc:language>en-US</dc:language>
  <cp:lastModifiedBy/>
  <cp:lastPrinted>2022-03-10T07:07:00Z</cp:lastPrinted>
  <dcterms:modified xsi:type="dcterms:W3CDTF">2022-03-21T14:18:39Z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